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359EA8" w14:textId="5AFAF9F4" w:rsidR="002C4F63" w:rsidRDefault="009C6362" w:rsidP="002C4F63">
      <w:pPr>
        <w:framePr w:w="3345" w:h="3345" w:hSpace="142" w:wrap="notBeside" w:vAnchor="page" w:hAnchor="page" w:x="7939" w:y="3516" w:anchorLock="1"/>
      </w:pPr>
      <w:r>
        <w:rPr>
          <w:noProof/>
        </w:rPr>
        <w:drawing>
          <wp:inline distT="0" distB="0" distL="0" distR="0" wp14:anchorId="6953F5F5" wp14:editId="13FD4414">
            <wp:extent cx="2124075" cy="2124075"/>
            <wp:effectExtent l="0" t="0" r="9525" b="9525"/>
            <wp:docPr id="1" name="Grafik 1" descr="Ein Bild, das Himmel, Tag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rafik 1" descr="Ein Bild, das Himmel, Tag enthält.&#10;&#10;Automatisch generierte Beschreibu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2124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1461EE" w14:textId="5FF2396C" w:rsidR="00C45777" w:rsidRDefault="00C45777" w:rsidP="00C45777">
      <w:pPr>
        <w:framePr w:w="3345" w:h="3345" w:hSpace="142" w:wrap="notBeside" w:vAnchor="page" w:hAnchor="page" w:x="7939" w:y="3516" w:anchorLock="1"/>
      </w:pPr>
    </w:p>
    <w:p w14:paraId="00FDCB92" w14:textId="2E4889D9" w:rsidR="00C45777" w:rsidRPr="00792482" w:rsidRDefault="00CA6AAE" w:rsidP="00C45777">
      <w:pPr>
        <w:framePr w:w="3345" w:h="482" w:hSpace="142" w:wrap="around" w:vAnchor="page" w:hAnchor="page" w:x="7939" w:y="2893" w:anchorLock="1"/>
        <w:rPr>
          <w:color w:val="808080"/>
          <w:sz w:val="22"/>
          <w:szCs w:val="20"/>
          <w:lang w:val="en-US"/>
        </w:rPr>
      </w:pPr>
      <w:r>
        <w:rPr>
          <w:color w:val="808080"/>
          <w:sz w:val="22"/>
          <w:szCs w:val="20"/>
          <w:lang w:val="en-US"/>
        </w:rPr>
        <w:t xml:space="preserve">PRESS RELEASE </w:t>
      </w:r>
      <w:r w:rsidR="0063324A">
        <w:rPr>
          <w:color w:val="808080"/>
          <w:sz w:val="22"/>
          <w:szCs w:val="20"/>
          <w:lang w:val="en-US"/>
        </w:rPr>
        <w:t>0</w:t>
      </w:r>
      <w:r w:rsidR="006A6A26">
        <w:rPr>
          <w:color w:val="808080"/>
          <w:sz w:val="22"/>
          <w:szCs w:val="20"/>
          <w:lang w:val="en-US"/>
        </w:rPr>
        <w:t>7</w:t>
      </w:r>
      <w:r>
        <w:rPr>
          <w:color w:val="808080"/>
          <w:sz w:val="22"/>
          <w:szCs w:val="20"/>
          <w:lang w:val="en-US"/>
        </w:rPr>
        <w:t>/</w:t>
      </w:r>
      <w:r w:rsidR="0094322E">
        <w:rPr>
          <w:color w:val="808080"/>
          <w:sz w:val="22"/>
          <w:szCs w:val="20"/>
          <w:lang w:val="en-US"/>
        </w:rPr>
        <w:t>2</w:t>
      </w:r>
      <w:r w:rsidR="0063324A">
        <w:rPr>
          <w:color w:val="808080"/>
          <w:sz w:val="22"/>
          <w:szCs w:val="20"/>
          <w:lang w:val="en-US"/>
        </w:rPr>
        <w:t>2</w:t>
      </w:r>
    </w:p>
    <w:p w14:paraId="7149479E" w14:textId="6CFF143D" w:rsidR="00DE4956" w:rsidRPr="00DE4956" w:rsidRDefault="00DE4956" w:rsidP="00DE4956">
      <w:pPr>
        <w:framePr w:w="3345" w:h="851" w:hSpace="142" w:wrap="around" w:vAnchor="page" w:hAnchor="page" w:x="7939" w:y="7089" w:anchorLock="1"/>
        <w:ind w:left="-57"/>
        <w:rPr>
          <w:sz w:val="18"/>
          <w:szCs w:val="18"/>
          <w:lang w:val="en-US"/>
        </w:rPr>
      </w:pPr>
      <w:r w:rsidRPr="00DE4956">
        <w:rPr>
          <w:color w:val="808080"/>
          <w:sz w:val="16"/>
          <w:lang w:val="en-US"/>
        </w:rPr>
        <w:t>Turck</w:t>
      </w:r>
      <w:r w:rsidR="0063324A">
        <w:rPr>
          <w:color w:val="808080"/>
          <w:sz w:val="16"/>
          <w:lang w:val="en-US"/>
        </w:rPr>
        <w:t>0</w:t>
      </w:r>
      <w:r w:rsidR="00E32DED">
        <w:rPr>
          <w:color w:val="808080"/>
          <w:sz w:val="16"/>
          <w:lang w:val="en-US"/>
        </w:rPr>
        <w:t>7</w:t>
      </w:r>
      <w:r w:rsidRPr="00DE4956">
        <w:rPr>
          <w:color w:val="808080"/>
          <w:sz w:val="16"/>
          <w:lang w:val="en-US"/>
        </w:rPr>
        <w:t>2</w:t>
      </w:r>
      <w:r w:rsidR="0063324A">
        <w:rPr>
          <w:color w:val="808080"/>
          <w:sz w:val="16"/>
          <w:lang w:val="en-US"/>
        </w:rPr>
        <w:t>2</w:t>
      </w:r>
      <w:r w:rsidRPr="00DE4956">
        <w:rPr>
          <w:color w:val="808080"/>
          <w:sz w:val="16"/>
          <w:lang w:val="en-US"/>
        </w:rPr>
        <w:t>.jpg:</w:t>
      </w:r>
      <w:r w:rsidRPr="00DE4956">
        <w:rPr>
          <w:sz w:val="18"/>
          <w:lang w:val="en-US"/>
        </w:rPr>
        <w:t xml:space="preserve"> </w:t>
      </w:r>
    </w:p>
    <w:p w14:paraId="520247CE" w14:textId="10A9F600" w:rsidR="00FD5C3C" w:rsidRDefault="00E32DED" w:rsidP="00DE4956">
      <w:pPr>
        <w:framePr w:w="3345" w:h="851" w:hSpace="142" w:wrap="around" w:vAnchor="page" w:hAnchor="page" w:x="7939" w:y="7089" w:anchorLock="1"/>
        <w:spacing w:line="276" w:lineRule="auto"/>
        <w:ind w:left="-57"/>
        <w:rPr>
          <w:snapToGrid w:val="0"/>
          <w:sz w:val="18"/>
          <w:lang w:val="en-US"/>
        </w:rPr>
      </w:pPr>
      <w:proofErr w:type="spellStart"/>
      <w:r w:rsidRPr="00E32DED">
        <w:rPr>
          <w:snapToGrid w:val="0"/>
          <w:sz w:val="18"/>
          <w:lang w:val="en-US"/>
        </w:rPr>
        <w:t>Turck's</w:t>
      </w:r>
      <w:proofErr w:type="spellEnd"/>
      <w:r w:rsidRPr="00E32DED">
        <w:rPr>
          <w:snapToGrid w:val="0"/>
          <w:sz w:val="18"/>
          <w:lang w:val="en-US"/>
        </w:rPr>
        <w:t xml:space="preserve"> HF bus mode makes it possible to connect up to 32 HF read/write devices to each of the four RFID inputs of the RFID interface</w:t>
      </w:r>
    </w:p>
    <w:p w14:paraId="68BC22C6" w14:textId="77777777" w:rsidR="008416E1" w:rsidRPr="00FC67C9" w:rsidRDefault="008416E1" w:rsidP="00DE4956">
      <w:pPr>
        <w:framePr w:w="3345" w:h="851" w:hSpace="142" w:wrap="around" w:vAnchor="page" w:hAnchor="page" w:x="7939" w:y="7089" w:anchorLock="1"/>
        <w:spacing w:line="276" w:lineRule="auto"/>
        <w:ind w:left="-57"/>
        <w:rPr>
          <w:color w:val="808080"/>
          <w:sz w:val="16"/>
          <w:lang w:val="en-US"/>
        </w:rPr>
      </w:pPr>
    </w:p>
    <w:p w14:paraId="6600E248" w14:textId="6FA22255" w:rsidR="00DE4956" w:rsidRDefault="00DE4956" w:rsidP="00DE4956">
      <w:pPr>
        <w:framePr w:w="3345" w:h="851" w:hSpace="142" w:wrap="around" w:vAnchor="page" w:hAnchor="page" w:x="7939" w:y="7089" w:anchorLock="1"/>
        <w:spacing w:line="276" w:lineRule="auto"/>
        <w:ind w:left="-57"/>
        <w:rPr>
          <w:color w:val="808080"/>
          <w:sz w:val="16"/>
          <w:lang w:val="en-US"/>
        </w:rPr>
      </w:pPr>
      <w:r w:rsidRPr="00DE4956">
        <w:rPr>
          <w:color w:val="808080"/>
          <w:sz w:val="16"/>
          <w:lang w:val="en-US"/>
        </w:rPr>
        <w:t>ADDITIONAL INFORMATION</w:t>
      </w:r>
    </w:p>
    <w:p w14:paraId="3A0BFCA2" w14:textId="632F6A03" w:rsidR="001D0707" w:rsidRPr="001D0707" w:rsidRDefault="001D0707" w:rsidP="00DE4956">
      <w:pPr>
        <w:framePr w:w="3345" w:h="851" w:hSpace="142" w:wrap="around" w:vAnchor="page" w:hAnchor="page" w:x="7939" w:y="7089" w:anchorLock="1"/>
        <w:spacing w:line="276" w:lineRule="auto"/>
        <w:ind w:left="-57"/>
        <w:rPr>
          <w:color w:val="808080"/>
          <w:sz w:val="18"/>
          <w:szCs w:val="18"/>
          <w:lang w:val="en-US"/>
        </w:rPr>
      </w:pPr>
      <w:hyperlink r:id="rId10" w:history="1">
        <w:r w:rsidRPr="001D0707">
          <w:rPr>
            <w:rStyle w:val="Hyperlink"/>
            <w:sz w:val="18"/>
            <w:szCs w:val="18"/>
            <w:lang w:val="en-US"/>
          </w:rPr>
          <w:t>https://www.turck.de/en/product-news-2860_new-iiot-functions-rfid-interfaces-with-opc-ua-server-43962.php</w:t>
        </w:r>
      </w:hyperlink>
    </w:p>
    <w:p w14:paraId="26994476" w14:textId="77777777" w:rsidR="00C45777" w:rsidRPr="002671D9" w:rsidRDefault="00C45777" w:rsidP="00C45777">
      <w:pPr>
        <w:framePr w:w="3345" w:h="3786" w:hSpace="142" w:wrap="notBeside" w:vAnchor="page" w:hAnchor="page" w:x="7939" w:y="12475" w:anchorLock="1"/>
        <w:rPr>
          <w:color w:val="808080"/>
          <w:sz w:val="16"/>
          <w:lang w:val="en-US"/>
        </w:rPr>
      </w:pPr>
      <w:r w:rsidRPr="002671D9">
        <w:rPr>
          <w:color w:val="808080"/>
          <w:sz w:val="16"/>
          <w:lang w:val="en-US"/>
        </w:rPr>
        <w:t>PRESS CONTACT</w:t>
      </w:r>
      <w:r w:rsidRPr="002671D9">
        <w:rPr>
          <w:color w:val="808080"/>
          <w:sz w:val="16"/>
          <w:lang w:val="en-US"/>
        </w:rPr>
        <w:br/>
      </w:r>
    </w:p>
    <w:p w14:paraId="60E41E0F" w14:textId="77777777" w:rsidR="00C45777" w:rsidRPr="00792482" w:rsidRDefault="00C45777" w:rsidP="00C45777">
      <w:pPr>
        <w:framePr w:w="3345" w:h="3786" w:hSpace="142" w:wrap="notBeside" w:vAnchor="page" w:hAnchor="page" w:x="7939" w:y="12475" w:anchorLock="1"/>
        <w:rPr>
          <w:color w:val="808080"/>
          <w:sz w:val="16"/>
          <w:lang w:val="en-US"/>
        </w:rPr>
      </w:pPr>
      <w:r w:rsidRPr="00792482">
        <w:rPr>
          <w:color w:val="808080"/>
          <w:sz w:val="16"/>
          <w:lang w:val="en-US"/>
        </w:rPr>
        <w:t>Klaus Albers</w:t>
      </w:r>
    </w:p>
    <w:p w14:paraId="2A621252" w14:textId="77777777" w:rsidR="00C45777" w:rsidRPr="00792482" w:rsidRDefault="00C45777" w:rsidP="00C45777">
      <w:pPr>
        <w:framePr w:w="3345" w:h="3786" w:hSpace="142" w:wrap="notBeside" w:vAnchor="page" w:hAnchor="page" w:x="7939" w:y="12475" w:anchorLock="1"/>
        <w:rPr>
          <w:color w:val="808080"/>
          <w:sz w:val="16"/>
          <w:lang w:val="en-US"/>
        </w:rPr>
      </w:pPr>
      <w:r w:rsidRPr="00792482">
        <w:rPr>
          <w:color w:val="808080"/>
          <w:sz w:val="16"/>
          <w:lang w:val="en-US"/>
        </w:rPr>
        <w:t xml:space="preserve">Director Marketing Services &amp; Public Relations </w:t>
      </w:r>
    </w:p>
    <w:p w14:paraId="0F65AAB6" w14:textId="77777777" w:rsidR="00C45777" w:rsidRPr="008416E1" w:rsidRDefault="00C45777" w:rsidP="00C45777">
      <w:pPr>
        <w:framePr w:w="3345" w:h="3786" w:hSpace="142" w:wrap="notBeside" w:vAnchor="page" w:hAnchor="page" w:x="7939" w:y="12475" w:anchorLock="1"/>
        <w:rPr>
          <w:color w:val="808080"/>
          <w:sz w:val="16"/>
          <w:lang w:val="en-US"/>
        </w:rPr>
      </w:pPr>
      <w:r w:rsidRPr="008416E1">
        <w:rPr>
          <w:color w:val="808080"/>
          <w:sz w:val="16"/>
          <w:lang w:val="en-US"/>
        </w:rPr>
        <w:t>Phone: +49 208 4952-149</w:t>
      </w:r>
    </w:p>
    <w:p w14:paraId="4A52B034" w14:textId="77777777" w:rsidR="00C45777" w:rsidRPr="008416E1" w:rsidRDefault="00C45777" w:rsidP="00C45777">
      <w:pPr>
        <w:framePr w:w="3345" w:h="3786" w:hSpace="142" w:wrap="notBeside" w:vAnchor="page" w:hAnchor="page" w:x="7939" w:y="12475" w:anchorLock="1"/>
        <w:rPr>
          <w:color w:val="808080"/>
          <w:sz w:val="16"/>
          <w:lang w:val="en-US"/>
        </w:rPr>
      </w:pPr>
      <w:r w:rsidRPr="008416E1">
        <w:rPr>
          <w:color w:val="808080"/>
          <w:sz w:val="16"/>
          <w:lang w:val="en-US"/>
        </w:rPr>
        <w:t>Mail: klaus.albers@turck.com</w:t>
      </w:r>
    </w:p>
    <w:p w14:paraId="613E9B8C" w14:textId="77777777" w:rsidR="00C45777" w:rsidRPr="00792482" w:rsidRDefault="00C45777" w:rsidP="00C45777">
      <w:pPr>
        <w:framePr w:w="3345" w:h="3786" w:hSpace="142" w:wrap="notBeside" w:vAnchor="page" w:hAnchor="page" w:x="7939" w:y="12475" w:anchorLock="1"/>
        <w:rPr>
          <w:color w:val="808080"/>
          <w:sz w:val="16"/>
          <w:lang w:val="en-US"/>
        </w:rPr>
      </w:pPr>
      <w:r w:rsidRPr="00792482">
        <w:rPr>
          <w:color w:val="808080"/>
          <w:sz w:val="16"/>
          <w:lang w:val="en-US"/>
        </w:rPr>
        <w:t>Web: www.turck.com/press</w:t>
      </w:r>
    </w:p>
    <w:p w14:paraId="39E22FD6" w14:textId="77777777" w:rsidR="00C45777" w:rsidRPr="00792482" w:rsidRDefault="00C45777" w:rsidP="00C45777">
      <w:pPr>
        <w:framePr w:w="3345" w:h="3786" w:hSpace="142" w:wrap="notBeside" w:vAnchor="page" w:hAnchor="page" w:x="7939" w:y="12475" w:anchorLock="1"/>
        <w:rPr>
          <w:color w:val="808080"/>
          <w:sz w:val="16"/>
          <w:lang w:val="en-US"/>
        </w:rPr>
      </w:pPr>
    </w:p>
    <w:p w14:paraId="355206C0" w14:textId="77777777" w:rsidR="00C45777" w:rsidRPr="00792482" w:rsidRDefault="00C45777" w:rsidP="00C45777">
      <w:pPr>
        <w:framePr w:w="3345" w:h="3786" w:hSpace="142" w:wrap="notBeside" w:vAnchor="page" w:hAnchor="page" w:x="7939" w:y="12475" w:anchorLock="1"/>
        <w:rPr>
          <w:color w:val="808080"/>
          <w:sz w:val="16"/>
          <w:lang w:val="en-US"/>
        </w:rPr>
      </w:pPr>
    </w:p>
    <w:p w14:paraId="26D9BDB5" w14:textId="77777777" w:rsidR="00C45777" w:rsidRPr="00792482" w:rsidRDefault="00C45777" w:rsidP="00C45777">
      <w:pPr>
        <w:framePr w:w="3345" w:h="3786" w:hSpace="142" w:wrap="notBeside" w:vAnchor="page" w:hAnchor="page" w:x="7939" w:y="12475" w:anchorLock="1"/>
        <w:rPr>
          <w:color w:val="808080"/>
          <w:sz w:val="16"/>
          <w:lang w:val="en-US"/>
        </w:rPr>
      </w:pPr>
      <w:r w:rsidRPr="00792482">
        <w:rPr>
          <w:color w:val="808080"/>
          <w:sz w:val="16"/>
          <w:lang w:val="en-US"/>
        </w:rPr>
        <w:t>CONTACT</w:t>
      </w:r>
      <w:r w:rsidRPr="00792482">
        <w:rPr>
          <w:color w:val="808080"/>
          <w:sz w:val="16"/>
          <w:lang w:val="en-US"/>
        </w:rPr>
        <w:br/>
      </w:r>
    </w:p>
    <w:p w14:paraId="0A4F86F3" w14:textId="77777777" w:rsidR="00C45777" w:rsidRPr="00792482" w:rsidRDefault="00C45777" w:rsidP="00C45777">
      <w:pPr>
        <w:framePr w:w="3345" w:h="3786" w:hSpace="142" w:wrap="notBeside" w:vAnchor="page" w:hAnchor="page" w:x="7939" w:y="12475" w:anchorLock="1"/>
        <w:rPr>
          <w:color w:val="808080"/>
          <w:sz w:val="16"/>
        </w:rPr>
      </w:pPr>
      <w:r w:rsidRPr="00792482">
        <w:rPr>
          <w:color w:val="808080"/>
          <w:sz w:val="16"/>
          <w:lang w:val="en-US"/>
        </w:rPr>
        <w:t xml:space="preserve">Hans </w:t>
      </w:r>
      <w:proofErr w:type="spellStart"/>
      <w:r w:rsidRPr="00792482">
        <w:rPr>
          <w:color w:val="808080"/>
          <w:sz w:val="16"/>
          <w:lang w:val="en-US"/>
        </w:rPr>
        <w:t>Turck</w:t>
      </w:r>
      <w:proofErr w:type="spellEnd"/>
      <w:r w:rsidRPr="00792482">
        <w:rPr>
          <w:color w:val="808080"/>
          <w:sz w:val="16"/>
          <w:lang w:val="en-US"/>
        </w:rPr>
        <w:t xml:space="preserve"> GmbH &amp; Co. </w:t>
      </w:r>
      <w:r w:rsidRPr="00792482">
        <w:rPr>
          <w:color w:val="808080"/>
          <w:sz w:val="16"/>
        </w:rPr>
        <w:t>KG</w:t>
      </w:r>
    </w:p>
    <w:p w14:paraId="27F8C29D" w14:textId="77777777" w:rsidR="00C45777" w:rsidRPr="00792482" w:rsidRDefault="00C45777" w:rsidP="00C45777">
      <w:pPr>
        <w:framePr w:w="3345" w:h="3786" w:hSpace="142" w:wrap="notBeside" w:vAnchor="page" w:hAnchor="page" w:x="7939" w:y="12475" w:anchorLock="1"/>
        <w:rPr>
          <w:color w:val="808080"/>
          <w:sz w:val="16"/>
        </w:rPr>
      </w:pPr>
      <w:proofErr w:type="spellStart"/>
      <w:r w:rsidRPr="00792482">
        <w:rPr>
          <w:color w:val="808080"/>
          <w:sz w:val="16"/>
        </w:rPr>
        <w:t>Witzlebenstraße</w:t>
      </w:r>
      <w:proofErr w:type="spellEnd"/>
      <w:r w:rsidRPr="00792482">
        <w:rPr>
          <w:color w:val="808080"/>
          <w:sz w:val="16"/>
        </w:rPr>
        <w:t xml:space="preserve"> 7</w:t>
      </w:r>
    </w:p>
    <w:p w14:paraId="0D4ECC91" w14:textId="77777777" w:rsidR="00C45777" w:rsidRPr="00792482" w:rsidRDefault="00C45777" w:rsidP="00C45777">
      <w:pPr>
        <w:framePr w:w="3345" w:h="3786" w:hSpace="142" w:wrap="notBeside" w:vAnchor="page" w:hAnchor="page" w:x="7939" w:y="12475" w:anchorLock="1"/>
        <w:rPr>
          <w:color w:val="808080"/>
          <w:sz w:val="16"/>
        </w:rPr>
      </w:pPr>
      <w:r w:rsidRPr="00792482">
        <w:rPr>
          <w:color w:val="808080"/>
          <w:sz w:val="16"/>
        </w:rPr>
        <w:t>45472 Mülheim an der Ruhr, Germany</w:t>
      </w:r>
    </w:p>
    <w:p w14:paraId="230A8DC0" w14:textId="77777777" w:rsidR="00C45777" w:rsidRPr="00773BB6" w:rsidRDefault="00C45777" w:rsidP="00C45777">
      <w:pPr>
        <w:framePr w:w="3345" w:h="3786" w:hSpace="142" w:wrap="notBeside" w:vAnchor="page" w:hAnchor="page" w:x="7939" w:y="12475" w:anchorLock="1"/>
        <w:rPr>
          <w:color w:val="808080"/>
          <w:sz w:val="16"/>
          <w:lang w:val="fr-FR"/>
        </w:rPr>
      </w:pPr>
      <w:r w:rsidRPr="00773BB6">
        <w:rPr>
          <w:color w:val="808080"/>
          <w:sz w:val="16"/>
          <w:lang w:val="fr-FR"/>
        </w:rPr>
        <w:t>Mail: more@turck.com</w:t>
      </w:r>
    </w:p>
    <w:p w14:paraId="66ECC5A1" w14:textId="77777777" w:rsidR="00C45777" w:rsidRPr="00773BB6" w:rsidRDefault="00C45777" w:rsidP="00C45777">
      <w:pPr>
        <w:framePr w:w="3345" w:h="3786" w:hSpace="142" w:wrap="notBeside" w:vAnchor="page" w:hAnchor="page" w:x="7939" w:y="12475" w:anchorLock="1"/>
        <w:rPr>
          <w:color w:val="808080"/>
          <w:sz w:val="16"/>
          <w:lang w:val="fr-FR"/>
        </w:rPr>
      </w:pPr>
      <w:r w:rsidRPr="00773BB6">
        <w:rPr>
          <w:color w:val="808080"/>
          <w:sz w:val="16"/>
          <w:lang w:val="fr-FR"/>
        </w:rPr>
        <w:t>Web: www.turck.com</w:t>
      </w:r>
      <w:r w:rsidRPr="00773BB6">
        <w:rPr>
          <w:color w:val="808080"/>
          <w:sz w:val="16"/>
          <w:lang w:val="fr-FR"/>
        </w:rPr>
        <w:br/>
      </w:r>
    </w:p>
    <w:p w14:paraId="2466AB40" w14:textId="77777777" w:rsidR="00C45777" w:rsidRPr="00773BB6" w:rsidRDefault="00C45777" w:rsidP="00C45777">
      <w:pPr>
        <w:framePr w:w="3345" w:h="3786" w:hSpace="142" w:wrap="notBeside" w:vAnchor="page" w:hAnchor="page" w:x="7939" w:y="12475" w:anchorLock="1"/>
        <w:rPr>
          <w:color w:val="808080"/>
          <w:sz w:val="16"/>
          <w:lang w:val="fr-FR"/>
        </w:rPr>
      </w:pPr>
    </w:p>
    <w:p w14:paraId="11C47019" w14:textId="77777777" w:rsidR="00C45777" w:rsidRPr="00792482" w:rsidRDefault="00C45777" w:rsidP="00C45777">
      <w:pPr>
        <w:framePr w:w="3345" w:h="3786" w:hSpace="142" w:wrap="notBeside" w:vAnchor="page" w:hAnchor="page" w:x="7939" w:y="12475" w:anchorLock="1"/>
        <w:rPr>
          <w:color w:val="808080"/>
          <w:sz w:val="16"/>
          <w:lang w:val="en-US"/>
        </w:rPr>
      </w:pPr>
      <w:r w:rsidRPr="00915FA3">
        <w:rPr>
          <w:color w:val="808080"/>
          <w:sz w:val="16"/>
          <w:szCs w:val="16"/>
          <w:lang w:val="en-US"/>
        </w:rPr>
        <w:t>T</w:t>
      </w:r>
      <w:r>
        <w:rPr>
          <w:color w:val="808080"/>
          <w:sz w:val="16"/>
          <w:szCs w:val="16"/>
          <w:lang w:val="en-US"/>
        </w:rPr>
        <w:t>ext and image</w:t>
      </w:r>
      <w:r w:rsidRPr="00915FA3">
        <w:rPr>
          <w:color w:val="808080"/>
          <w:sz w:val="16"/>
          <w:szCs w:val="16"/>
          <w:lang w:val="en-US"/>
        </w:rPr>
        <w:t xml:space="preserve"> can be downloaded at: www.turck.com/press</w:t>
      </w:r>
    </w:p>
    <w:p w14:paraId="7DEAB646" w14:textId="2FA22D1F" w:rsidR="008416E1" w:rsidRDefault="008B321B" w:rsidP="00FC67C9">
      <w:pPr>
        <w:framePr w:w="6209" w:h="13078" w:wrap="notBeside" w:vAnchor="page" w:hAnchor="page" w:x="1248" w:y="2836" w:anchorLock="1"/>
        <w:rPr>
          <w:sz w:val="32"/>
          <w:lang w:val="en-US"/>
        </w:rPr>
      </w:pPr>
      <w:r w:rsidRPr="008B321B">
        <w:rPr>
          <w:sz w:val="32"/>
          <w:lang w:val="en-US"/>
        </w:rPr>
        <w:t xml:space="preserve">New </w:t>
      </w:r>
      <w:proofErr w:type="spellStart"/>
      <w:r w:rsidRPr="008B321B">
        <w:rPr>
          <w:sz w:val="32"/>
          <w:lang w:val="en-US"/>
        </w:rPr>
        <w:t>IIoT</w:t>
      </w:r>
      <w:proofErr w:type="spellEnd"/>
      <w:r w:rsidRPr="008B321B">
        <w:rPr>
          <w:sz w:val="32"/>
          <w:lang w:val="en-US"/>
        </w:rPr>
        <w:t xml:space="preserve"> Functions RFID Interfaces with OPC UA Server </w:t>
      </w:r>
    </w:p>
    <w:p w14:paraId="7253B852" w14:textId="77777777" w:rsidR="006666C4" w:rsidRDefault="006666C4" w:rsidP="00FC67C9">
      <w:pPr>
        <w:framePr w:w="6209" w:h="13078" w:wrap="notBeside" w:vAnchor="page" w:hAnchor="page" w:x="1248" w:y="2836" w:anchorLock="1"/>
        <w:rPr>
          <w:rFonts w:eastAsia="MS Mincho"/>
          <w:sz w:val="18"/>
          <w:lang w:val="en-US" w:eastAsia="ja-JP"/>
        </w:rPr>
      </w:pPr>
    </w:p>
    <w:p w14:paraId="5F4EAE40" w14:textId="5AFFC2A8" w:rsidR="006666C4" w:rsidRDefault="00465D4A" w:rsidP="00DE4956">
      <w:pPr>
        <w:framePr w:w="6209" w:h="13078" w:wrap="notBeside" w:vAnchor="page" w:hAnchor="page" w:x="1248" w:y="2836" w:anchorLock="1"/>
        <w:spacing w:line="360" w:lineRule="auto"/>
        <w:rPr>
          <w:rFonts w:eastAsia="MS Mincho"/>
          <w:sz w:val="18"/>
          <w:lang w:val="en-US" w:eastAsia="ja-JP"/>
        </w:rPr>
      </w:pPr>
      <w:proofErr w:type="spellStart"/>
      <w:r w:rsidRPr="00465D4A">
        <w:rPr>
          <w:rFonts w:eastAsia="MS Mincho"/>
          <w:sz w:val="18"/>
          <w:lang w:val="en-US" w:eastAsia="ja-JP"/>
        </w:rPr>
        <w:t>Turck</w:t>
      </w:r>
      <w:proofErr w:type="spellEnd"/>
      <w:r w:rsidRPr="00465D4A">
        <w:rPr>
          <w:rFonts w:eastAsia="MS Mincho"/>
          <w:sz w:val="18"/>
          <w:lang w:val="en-US" w:eastAsia="ja-JP"/>
        </w:rPr>
        <w:t xml:space="preserve"> has expanded the functionality of its IP67 RFID interfaces with the AutoID Companion Specification V. 1.01 for OPC UA and with HF bus mode </w:t>
      </w:r>
    </w:p>
    <w:p w14:paraId="5DF9136E" w14:textId="77777777" w:rsidR="00E5668F" w:rsidRDefault="00E5668F" w:rsidP="008416E1">
      <w:pPr>
        <w:pStyle w:val="LauftextPI"/>
        <w:framePr w:w="6209" w:h="13078" w:wrap="notBeside" w:vAnchor="page" w:hAnchor="page" w:x="1248" w:y="2836" w:anchorLock="1"/>
      </w:pPr>
    </w:p>
    <w:p w14:paraId="13AE2DC8" w14:textId="138DC182" w:rsidR="007016DB" w:rsidRDefault="00DE4956" w:rsidP="00111199">
      <w:pPr>
        <w:pStyle w:val="LauftextPI"/>
        <w:framePr w:w="6209" w:h="13078" w:wrap="notBeside" w:vAnchor="page" w:hAnchor="page" w:x="1248" w:y="2836" w:anchorLock="1"/>
      </w:pPr>
      <w:proofErr w:type="spellStart"/>
      <w:r w:rsidRPr="00DE4956">
        <w:t>Mülheim</w:t>
      </w:r>
      <w:proofErr w:type="spellEnd"/>
      <w:r w:rsidRPr="00DE4956">
        <w:t xml:space="preserve">, </w:t>
      </w:r>
      <w:r w:rsidR="00F77A5B">
        <w:t>June</w:t>
      </w:r>
      <w:r w:rsidRPr="00DE4956">
        <w:t xml:space="preserve"> </w:t>
      </w:r>
      <w:r w:rsidR="00F77A5B">
        <w:t>30</w:t>
      </w:r>
      <w:r w:rsidRPr="00DE4956">
        <w:t>, 202</w:t>
      </w:r>
      <w:r w:rsidR="00410B2F">
        <w:t>2</w:t>
      </w:r>
      <w:r w:rsidRPr="00DE4956">
        <w:t xml:space="preserve"> –</w:t>
      </w:r>
      <w:r w:rsidR="00111199" w:rsidRPr="00111199">
        <w:t xml:space="preserve"> </w:t>
      </w:r>
      <w:r w:rsidR="00F77A5B" w:rsidRPr="00F77A5B">
        <w:t xml:space="preserve">A free firmware update makes </w:t>
      </w:r>
      <w:proofErr w:type="spellStart"/>
      <w:r w:rsidR="00F77A5B" w:rsidRPr="00F77A5B">
        <w:t>Turck's</w:t>
      </w:r>
      <w:proofErr w:type="spellEnd"/>
      <w:r w:rsidR="00F77A5B" w:rsidRPr="00F77A5B">
        <w:t xml:space="preserve"> IP67 RFID interfaces fit for barrier-free communication in </w:t>
      </w:r>
      <w:proofErr w:type="spellStart"/>
      <w:r w:rsidR="00F77A5B" w:rsidRPr="00F77A5B">
        <w:t>IIoT</w:t>
      </w:r>
      <w:proofErr w:type="spellEnd"/>
      <w:r w:rsidR="00F77A5B" w:rsidRPr="00F77A5B">
        <w:t xml:space="preserve"> applications, such as for simple product identification and </w:t>
      </w:r>
      <w:r w:rsidR="00CD3414" w:rsidRPr="00F77A5B">
        <w:t>tracking</w:t>
      </w:r>
      <w:r w:rsidR="00F77A5B" w:rsidRPr="00F77A5B">
        <w:t xml:space="preserve">. While the OPC UA server with the AutoID Companion Specification V. 1.01 ensures smooth direct communication with MES, PLC, ERP or cloud systems, </w:t>
      </w:r>
      <w:proofErr w:type="spellStart"/>
      <w:r w:rsidR="00F77A5B" w:rsidRPr="00F77A5B">
        <w:t>Turck's</w:t>
      </w:r>
      <w:proofErr w:type="spellEnd"/>
      <w:r w:rsidR="00F77A5B" w:rsidRPr="00F77A5B">
        <w:t xml:space="preserve"> HF bus mode offers cost benefits for applications with many read points. Users also benefit from the negligible integration effort required for HF and UHF systems.</w:t>
      </w:r>
    </w:p>
    <w:p w14:paraId="2080B9E3" w14:textId="2EE148AF" w:rsidR="008416E1" w:rsidRDefault="00111199" w:rsidP="00111199">
      <w:pPr>
        <w:pStyle w:val="LauftextPI"/>
        <w:framePr w:w="6209" w:h="13078" w:wrap="notBeside" w:vAnchor="page" w:hAnchor="page" w:x="1248" w:y="2836" w:anchorLock="1"/>
      </w:pPr>
      <w:r w:rsidRPr="00111199">
        <w:t xml:space="preserve"> </w:t>
      </w:r>
    </w:p>
    <w:p w14:paraId="26580942" w14:textId="331960C5" w:rsidR="0071395B" w:rsidRDefault="0071395B" w:rsidP="0071395B">
      <w:pPr>
        <w:pStyle w:val="LauftextPI"/>
        <w:framePr w:w="6209" w:h="13078" w:wrap="notBeside" w:vAnchor="page" w:hAnchor="page" w:x="1248" w:y="2836" w:anchorLock="1"/>
      </w:pPr>
      <w:r>
        <w:t>The firmware update makes the TBEN-L5-4RFID-8DXP-OPC-UA the first RFID module with an integrated OPC UA server</w:t>
      </w:r>
      <w:r w:rsidR="001D0707">
        <w:t xml:space="preserve"> to support </w:t>
      </w:r>
      <w:proofErr w:type="spellStart"/>
      <w:r>
        <w:t>Turck's</w:t>
      </w:r>
      <w:proofErr w:type="spellEnd"/>
      <w:r>
        <w:t xml:space="preserve"> HF bus mode, which allows the connection of up to 32 HF read/write devices to each individual RFID input. With four RFID channels per module, this means that up to 128 read points can be captured and parameterized centrally.</w:t>
      </w:r>
    </w:p>
    <w:p w14:paraId="1A67E885" w14:textId="77777777" w:rsidR="0071395B" w:rsidRDefault="0071395B" w:rsidP="0071395B">
      <w:pPr>
        <w:pStyle w:val="LauftextPI"/>
        <w:framePr w:w="6209" w:h="13078" w:wrap="notBeside" w:vAnchor="page" w:hAnchor="page" w:x="1248" w:y="2836" w:anchorLock="1"/>
      </w:pPr>
    </w:p>
    <w:p w14:paraId="57F6E059" w14:textId="77777777" w:rsidR="0071395B" w:rsidRDefault="0071395B" w:rsidP="0071395B">
      <w:pPr>
        <w:pStyle w:val="LauftextPI"/>
        <w:framePr w:w="6209" w:h="13078" w:wrap="notBeside" w:vAnchor="page" w:hAnchor="page" w:x="1248" w:y="2836" w:anchorLock="1"/>
      </w:pPr>
      <w:r>
        <w:t xml:space="preserve">The new firmware also enables the continuous reading of UID/EPC or RFID user data. In this way, an MES or SAP system can for example receive or process data at any time as an event message without executing a method. It is activated by setting a variable that is also still active after a power reset so that the RFID system can continue to reliably supply data even after a power failure. </w:t>
      </w:r>
    </w:p>
    <w:p w14:paraId="35099A83" w14:textId="77777777" w:rsidR="0071395B" w:rsidRDefault="0071395B" w:rsidP="0071395B">
      <w:pPr>
        <w:pStyle w:val="LauftextPI"/>
        <w:framePr w:w="6209" w:h="13078" w:wrap="notBeside" w:vAnchor="page" w:hAnchor="page" w:x="1248" w:y="2836" w:anchorLock="1"/>
      </w:pPr>
    </w:p>
    <w:p w14:paraId="091B6ACD" w14:textId="1458CF8B" w:rsidR="00822D43" w:rsidRPr="00822D43" w:rsidRDefault="0071395B" w:rsidP="0071395B">
      <w:pPr>
        <w:pStyle w:val="LauftextPI"/>
        <w:framePr w:w="6209" w:h="13078" w:wrap="notBeside" w:vAnchor="page" w:hAnchor="page" w:x="1248" w:y="2836" w:anchorLock="1"/>
      </w:pPr>
      <w:r>
        <w:t>The new web server with optimized user guidance and intuitive design enables the web-based configuration of the OPC UA server including the UHF parameters and supplies UHF tools for testing the reading of tags.</w:t>
      </w:r>
    </w:p>
    <w:sectPr w:rsidR="00822D43" w:rsidRPr="00822D43" w:rsidSect="00864B51">
      <w:headerReference w:type="default" r:id="rId11"/>
      <w:pgSz w:w="11906" w:h="16838"/>
      <w:pgMar w:top="2835" w:right="4394" w:bottom="567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8EC30F" w14:textId="77777777" w:rsidR="00FF73F0" w:rsidRDefault="00FF73F0">
      <w:r>
        <w:separator/>
      </w:r>
    </w:p>
  </w:endnote>
  <w:endnote w:type="continuationSeparator" w:id="0">
    <w:p w14:paraId="073822F6" w14:textId="77777777" w:rsidR="00FF73F0" w:rsidRDefault="00FF73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9DB87E" w14:textId="77777777" w:rsidR="00FF73F0" w:rsidRDefault="00FF73F0">
      <w:r>
        <w:separator/>
      </w:r>
    </w:p>
  </w:footnote>
  <w:footnote w:type="continuationSeparator" w:id="0">
    <w:p w14:paraId="07F4DEF0" w14:textId="77777777" w:rsidR="00FF73F0" w:rsidRDefault="00FF73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8B6808" w14:textId="77777777" w:rsidR="00864B51" w:rsidRPr="00792482" w:rsidRDefault="0094322E" w:rsidP="00864B51">
    <w:pPr>
      <w:pStyle w:val="Kopfzeile"/>
      <w:tabs>
        <w:tab w:val="clear" w:pos="4536"/>
        <w:tab w:val="clear" w:pos="9072"/>
        <w:tab w:val="center" w:pos="0"/>
        <w:tab w:val="right" w:pos="10065"/>
      </w:tabs>
      <w:jc w:val="right"/>
      <w:rPr>
        <w:color w:val="4F81BD"/>
      </w:rPr>
    </w:pPr>
    <w:r>
      <w:rPr>
        <w:noProof/>
        <w:lang w:eastAsia="zh-CN"/>
      </w:rPr>
      <w:drawing>
        <wp:anchor distT="0" distB="0" distL="114300" distR="114300" simplePos="0" relativeHeight="251657728" behindDoc="0" locked="0" layoutInCell="1" allowOverlap="1" wp14:anchorId="6AD1E836" wp14:editId="11C66092">
          <wp:simplePos x="0" y="0"/>
          <wp:positionH relativeFrom="column">
            <wp:posOffset>-810895</wp:posOffset>
          </wp:positionH>
          <wp:positionV relativeFrom="paragraph">
            <wp:posOffset>-459740</wp:posOffset>
          </wp:positionV>
          <wp:extent cx="7595870" cy="1514475"/>
          <wp:effectExtent l="0" t="0" r="0" b="0"/>
          <wp:wrapNone/>
          <wp:docPr id="2" name="Grafik 2" descr="D:\00. Marketing Services\01. CD-Relaunch\Aktuelle Entwürfe\kopf_logo_claim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D:\00. Marketing Services\01. CD-Relaunch\Aktuelle Entwürfe\kopf_logo_claim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95870" cy="1514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422BBF2" w14:textId="77777777" w:rsidR="00864B51" w:rsidRDefault="00864B51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4956"/>
    <w:rsid w:val="00064526"/>
    <w:rsid w:val="000C0EB8"/>
    <w:rsid w:val="000D160A"/>
    <w:rsid w:val="00111199"/>
    <w:rsid w:val="00112CCC"/>
    <w:rsid w:val="001D0707"/>
    <w:rsid w:val="001F507E"/>
    <w:rsid w:val="00220319"/>
    <w:rsid w:val="002671D9"/>
    <w:rsid w:val="002C1940"/>
    <w:rsid w:val="002C4F63"/>
    <w:rsid w:val="003145D3"/>
    <w:rsid w:val="0038010E"/>
    <w:rsid w:val="003B4841"/>
    <w:rsid w:val="003B568C"/>
    <w:rsid w:val="00410B2F"/>
    <w:rsid w:val="00465D4A"/>
    <w:rsid w:val="005144A8"/>
    <w:rsid w:val="005E6EC2"/>
    <w:rsid w:val="0063324A"/>
    <w:rsid w:val="006666C4"/>
    <w:rsid w:val="006A6A26"/>
    <w:rsid w:val="007016DB"/>
    <w:rsid w:val="0071395B"/>
    <w:rsid w:val="00732919"/>
    <w:rsid w:val="00773BB6"/>
    <w:rsid w:val="00781532"/>
    <w:rsid w:val="00822D43"/>
    <w:rsid w:val="008416E1"/>
    <w:rsid w:val="00864B51"/>
    <w:rsid w:val="008B321B"/>
    <w:rsid w:val="008E18CE"/>
    <w:rsid w:val="0094322E"/>
    <w:rsid w:val="009C6362"/>
    <w:rsid w:val="00A55580"/>
    <w:rsid w:val="00B11CF5"/>
    <w:rsid w:val="00C45777"/>
    <w:rsid w:val="00C91790"/>
    <w:rsid w:val="00CA6AAE"/>
    <w:rsid w:val="00CC387B"/>
    <w:rsid w:val="00CD3414"/>
    <w:rsid w:val="00D635AC"/>
    <w:rsid w:val="00D67139"/>
    <w:rsid w:val="00D903B2"/>
    <w:rsid w:val="00DB1FC7"/>
    <w:rsid w:val="00DC3526"/>
    <w:rsid w:val="00DE4956"/>
    <w:rsid w:val="00DF3696"/>
    <w:rsid w:val="00E32DED"/>
    <w:rsid w:val="00E5668F"/>
    <w:rsid w:val="00E73EE3"/>
    <w:rsid w:val="00F27199"/>
    <w:rsid w:val="00F3370F"/>
    <w:rsid w:val="00F37037"/>
    <w:rsid w:val="00F77A5B"/>
    <w:rsid w:val="00F93AAE"/>
    <w:rsid w:val="00FC67C9"/>
    <w:rsid w:val="00FD5C3C"/>
    <w:rsid w:val="00FF2F82"/>
    <w:rsid w:val="00FF7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987CCE"/>
  <w15:chartTrackingRefBased/>
  <w15:docId w15:val="{78DAB7E6-742B-4327-9E86-FD1ADB9072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45777"/>
    <w:rPr>
      <w:rFonts w:ascii="Arial" w:eastAsia="Times New Roman" w:hAnsi="Arial" w:cs="Arial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rsid w:val="00C45777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rsid w:val="00C45777"/>
    <w:rPr>
      <w:rFonts w:ascii="Arial" w:eastAsia="Times New Roman" w:hAnsi="Arial" w:cs="Arial"/>
      <w:sz w:val="24"/>
      <w:szCs w:val="24"/>
      <w:lang w:eastAsia="de-DE"/>
    </w:rPr>
  </w:style>
  <w:style w:type="paragraph" w:customStyle="1" w:styleId="Subhead">
    <w:name w:val="Subhead"/>
    <w:basedOn w:val="Standard"/>
    <w:rsid w:val="00C45777"/>
    <w:rPr>
      <w:rFonts w:eastAsia="MS Mincho"/>
      <w:sz w:val="22"/>
      <w:lang w:val="en-GB" w:eastAsia="ja-JP"/>
    </w:rPr>
  </w:style>
  <w:style w:type="paragraph" w:customStyle="1" w:styleId="LauftextPI">
    <w:name w:val="Lauftext PI"/>
    <w:basedOn w:val="Standard"/>
    <w:qFormat/>
    <w:rsid w:val="00C45777"/>
    <w:pPr>
      <w:spacing w:line="360" w:lineRule="auto"/>
    </w:pPr>
    <w:rPr>
      <w:rFonts w:eastAsia="MS Mincho"/>
      <w:sz w:val="20"/>
      <w:szCs w:val="20"/>
      <w:lang w:val="en-US" w:eastAsia="ja-JP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45777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C45777"/>
    <w:rPr>
      <w:rFonts w:ascii="Tahoma" w:eastAsia="Times New Roman" w:hAnsi="Tahoma" w:cs="Tahoma"/>
      <w:sz w:val="16"/>
      <w:szCs w:val="16"/>
      <w:lang w:eastAsia="de-DE"/>
    </w:rPr>
  </w:style>
  <w:style w:type="character" w:styleId="Hyperlink">
    <w:name w:val="Hyperlink"/>
    <w:unhideWhenUsed/>
    <w:rsid w:val="00773BB6"/>
    <w:rPr>
      <w:color w:val="0000FF"/>
      <w:u w:val="single"/>
    </w:rPr>
  </w:style>
  <w:style w:type="character" w:styleId="BesuchterLink">
    <w:name w:val="FollowedHyperlink"/>
    <w:basedOn w:val="Absatz-Standardschriftart"/>
    <w:uiPriority w:val="99"/>
    <w:semiHidden/>
    <w:unhideWhenUsed/>
    <w:rsid w:val="00DE4956"/>
    <w:rPr>
      <w:color w:val="954F72" w:themeColor="followedHyperlink"/>
      <w:u w:val="single"/>
    </w:rPr>
  </w:style>
  <w:style w:type="paragraph" w:styleId="Fuzeile">
    <w:name w:val="footer"/>
    <w:basedOn w:val="Standard"/>
    <w:link w:val="FuzeileZchn"/>
    <w:uiPriority w:val="99"/>
    <w:unhideWhenUsed/>
    <w:rsid w:val="00CC387B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CC387B"/>
    <w:rPr>
      <w:rFonts w:ascii="Arial" w:eastAsia="Times New Roman" w:hAnsi="Arial" w:cs="Arial"/>
      <w:sz w:val="24"/>
      <w:szCs w:val="24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DC352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610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s://www.turck.de/en/product-news-2860_new-iiot-functions-rfid-interfaces-with-opc-ua-server-43962.php" TargetMode="Externa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d58ee7f-5fa7-47cb-8066-2fe193947609" xsi:nil="true"/>
    <lcf76f155ced4ddcb4097134ff3c332f xmlns="c244a9b3-6a8c-458d-8914-14498e185c78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75B7513D16A341AAF089FD9458BE2E" ma:contentTypeVersion="16" ma:contentTypeDescription="Create a new document." ma:contentTypeScope="" ma:versionID="14b185e3038ccbb51894d4beefb8834f">
  <xsd:schema xmlns:xsd="http://www.w3.org/2001/XMLSchema" xmlns:xs="http://www.w3.org/2001/XMLSchema" xmlns:p="http://schemas.microsoft.com/office/2006/metadata/properties" xmlns:ns2="c244a9b3-6a8c-458d-8914-14498e185c78" xmlns:ns3="5d58ee7f-5fa7-47cb-8066-2fe193947609" targetNamespace="http://schemas.microsoft.com/office/2006/metadata/properties" ma:root="true" ma:fieldsID="fa3e7a9ded3a8b7ac53a245a63faf6b7" ns2:_="" ns3:_="">
    <xsd:import namespace="c244a9b3-6a8c-458d-8914-14498e185c78"/>
    <xsd:import namespace="5d58ee7f-5fa7-47cb-8066-2fe1939476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44a9b3-6a8c-458d-8914-14498e185c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b149978d-655c-4d69-ad1c-670eda5715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58ee7f-5fa7-47cb-8066-2fe193947609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08a7792-c993-49e5-b133-b692f9ef51b2}" ma:internalName="TaxCatchAll" ma:showField="CatchAllData" ma:web="5d58ee7f-5fa7-47cb-8066-2fe19394760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7114FA0-C237-48AC-833A-409973D0B83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9617981-3A4C-42DC-A5C5-68AB535016C3}">
  <ds:schemaRefs>
    <ds:schemaRef ds:uri="http://schemas.microsoft.com/office/2006/metadata/properties"/>
    <ds:schemaRef ds:uri="http://schemas.microsoft.com/office/infopath/2007/PartnerControls"/>
    <ds:schemaRef ds:uri="5d58ee7f-5fa7-47cb-8066-2fe193947609"/>
    <ds:schemaRef ds:uri="c244a9b3-6a8c-458d-8914-14498e185c78"/>
  </ds:schemaRefs>
</ds:datastoreItem>
</file>

<file path=customXml/itemProps3.xml><?xml version="1.0" encoding="utf-8"?>
<ds:datastoreItem xmlns:ds="http://schemas.openxmlformats.org/officeDocument/2006/customXml" ds:itemID="{62BD7AEF-2CC2-426F-9CA5-1D882BFC02D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334</Words>
  <Characters>2111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Albers, Klaus</dc:creator>
  <cp:keywords/>
  <cp:lastModifiedBy>Tripp, Lukas</cp:lastModifiedBy>
  <cp:revision>34</cp:revision>
  <dcterms:created xsi:type="dcterms:W3CDTF">2021-07-22T14:49:00Z</dcterms:created>
  <dcterms:modified xsi:type="dcterms:W3CDTF">2022-06-30T07:55:00Z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0x0101006175B7513D16A341AAF089FD9458BE2E</vt:lpwstr>
  </property>
  <property fmtid="{D5CDD505-2E9C-101B-9397-08002B2CF9AE}" pid="3" name="Status">
    <vt:lpwstr>(4) Completed</vt:lpwstr>
  </property>
  <property fmtid="{D5CDD505-2E9C-101B-9397-08002B2CF9AE}" pid="4" name="Strategic Subject">
    <vt:lpwstr/>
  </property>
  <property fmtid="{D5CDD505-2E9C-101B-9397-08002B2CF9AE}" pid="5" name="Type of Content">
    <vt:lpwstr>Press Release (PR)</vt:lpwstr>
  </property>
  <property fmtid="{D5CDD505-2E9C-101B-9397-08002B2CF9AE}" pid="6" name="_docset_NoMedatataSyncRequired">
    <vt:lpwstr>False</vt:lpwstr>
  </property>
  <property fmtid="{D5CDD505-2E9C-101B-9397-08002B2CF9AE}" pid="7" name="Topics_x0020_Technologies">
    <vt:lpwstr/>
  </property>
  <property fmtid="{D5CDD505-2E9C-101B-9397-08002B2CF9AE}" pid="8" name="Character_x0020_of_x0020_Application">
    <vt:lpwstr/>
  </property>
  <property fmtid="{D5CDD505-2E9C-101B-9397-08002B2CF9AE}" pid="9" name="Channel Decision">
    <vt:lpwstr/>
  </property>
  <property fmtid="{D5CDD505-2E9C-101B-9397-08002B2CF9AE}" pid="10" name="Target_x0020_Industry">
    <vt:lpwstr/>
  </property>
  <property fmtid="{D5CDD505-2E9C-101B-9397-08002B2CF9AE}" pid="11" name="Product_x0020_Group_x0020_v2">
    <vt:lpwstr/>
  </property>
  <property fmtid="{D5CDD505-2E9C-101B-9397-08002B2CF9AE}" pid="12" name="Assigned To0">
    <vt:lpwstr>122</vt:lpwstr>
  </property>
  <property fmtid="{D5CDD505-2E9C-101B-9397-08002B2CF9AE}" pid="13" name="Topics Technologies">
    <vt:lpwstr/>
  </property>
  <property fmtid="{D5CDD505-2E9C-101B-9397-08002B2CF9AE}" pid="14" name="Target Industry">
    <vt:lpwstr/>
  </property>
  <property fmtid="{D5CDD505-2E9C-101B-9397-08002B2CF9AE}" pid="15" name="Character of Application">
    <vt:lpwstr/>
  </property>
  <property fmtid="{D5CDD505-2E9C-101B-9397-08002B2CF9AE}" pid="16" name="Product Group v2">
    <vt:lpwstr/>
  </property>
  <property fmtid="{D5CDD505-2E9C-101B-9397-08002B2CF9AE}" pid="17" name="MediaServiceImageTags">
    <vt:lpwstr/>
  </property>
</Properties>
</file>