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9EA8" w14:textId="4119BD94" w:rsidR="002C4F63" w:rsidRDefault="00857688" w:rsidP="002C4F63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38AAB36" wp14:editId="6D4047AC">
            <wp:extent cx="2124075" cy="2124075"/>
            <wp:effectExtent l="0" t="0" r="9525" b="9525"/>
            <wp:docPr id="812341442" name="Grafik 1" descr="Ein Bild, das Screenshot, Kabel, Kreis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341442" name="Grafik 1" descr="Ein Bild, das Screenshot, Kabel, Kreis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461EE" w14:textId="1B4863C9" w:rsidR="00C45777" w:rsidRDefault="00C45777" w:rsidP="00C45777">
      <w:pPr>
        <w:framePr w:w="3345" w:h="3345" w:hSpace="142" w:wrap="notBeside" w:vAnchor="page" w:hAnchor="page" w:x="7939" w:y="3516" w:anchorLock="1"/>
      </w:pPr>
    </w:p>
    <w:p w14:paraId="00FDCB92" w14:textId="2359B964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1210DA">
        <w:rPr>
          <w:color w:val="808080"/>
          <w:sz w:val="22"/>
          <w:szCs w:val="20"/>
          <w:lang w:val="en-US"/>
        </w:rPr>
        <w:t>13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4A4BB8">
        <w:rPr>
          <w:color w:val="808080"/>
          <w:sz w:val="22"/>
          <w:szCs w:val="20"/>
          <w:lang w:val="en-US"/>
        </w:rPr>
        <w:t>3</w:t>
      </w:r>
    </w:p>
    <w:p w14:paraId="7149479E" w14:textId="180C051B" w:rsidR="00DE4956" w:rsidRPr="00DE4956" w:rsidRDefault="00DE4956" w:rsidP="00F85D60">
      <w:pPr>
        <w:framePr w:w="3345" w:h="851" w:hSpace="142" w:wrap="around" w:vAnchor="page" w:hAnchor="page" w:x="7963" w:y="6932" w:anchorLock="1"/>
        <w:ind w:left="-57"/>
        <w:rPr>
          <w:sz w:val="18"/>
          <w:szCs w:val="18"/>
          <w:lang w:val="en-US"/>
        </w:rPr>
      </w:pPr>
      <w:r w:rsidRPr="00DE4956">
        <w:rPr>
          <w:color w:val="808080"/>
          <w:sz w:val="16"/>
          <w:lang w:val="en-US"/>
        </w:rPr>
        <w:t>Turck</w:t>
      </w:r>
      <w:r w:rsidR="001210DA">
        <w:rPr>
          <w:color w:val="808080"/>
          <w:sz w:val="16"/>
          <w:lang w:val="en-US"/>
        </w:rPr>
        <w:t>13</w:t>
      </w:r>
      <w:r w:rsidRPr="00DE4956">
        <w:rPr>
          <w:color w:val="808080"/>
          <w:sz w:val="16"/>
          <w:lang w:val="en-US"/>
        </w:rPr>
        <w:t>2</w:t>
      </w:r>
      <w:r w:rsidR="00187494">
        <w:rPr>
          <w:color w:val="808080"/>
          <w:sz w:val="16"/>
          <w:lang w:val="en-US"/>
        </w:rPr>
        <w:t>3</w:t>
      </w:r>
      <w:r w:rsidRPr="00DE4956">
        <w:rPr>
          <w:color w:val="808080"/>
          <w:sz w:val="16"/>
          <w:lang w:val="en-US"/>
        </w:rPr>
        <w:t>.jpg:</w:t>
      </w:r>
      <w:r w:rsidRPr="00DE4956">
        <w:rPr>
          <w:sz w:val="18"/>
          <w:lang w:val="en-US"/>
        </w:rPr>
        <w:t xml:space="preserve"> </w:t>
      </w:r>
    </w:p>
    <w:p w14:paraId="68BC22C6" w14:textId="7B8BA579" w:rsidR="008416E1" w:rsidRDefault="000D50E3" w:rsidP="00F85D60">
      <w:pPr>
        <w:framePr w:w="3345" w:h="851" w:hSpace="142" w:wrap="around" w:vAnchor="page" w:hAnchor="page" w:x="7963" w:y="6932" w:anchorLock="1"/>
        <w:spacing w:line="276" w:lineRule="auto"/>
        <w:ind w:left="-57"/>
        <w:rPr>
          <w:snapToGrid w:val="0"/>
          <w:sz w:val="18"/>
          <w:lang w:val="en-US"/>
        </w:rPr>
      </w:pPr>
      <w:r w:rsidRPr="000D50E3">
        <w:rPr>
          <w:snapToGrid w:val="0"/>
          <w:sz w:val="18"/>
          <w:lang w:val="en-US"/>
        </w:rPr>
        <w:t>M12Plus</w:t>
      </w:r>
      <w:r w:rsidRPr="000D50E3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에는</w:t>
      </w:r>
      <w:r w:rsidRPr="000D50E3">
        <w:rPr>
          <w:snapToGrid w:val="0"/>
          <w:sz w:val="18"/>
          <w:lang w:val="en-US"/>
        </w:rPr>
        <w:t xml:space="preserve"> </w:t>
      </w:r>
      <w:r w:rsidRPr="000D50E3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케이블</w:t>
      </w:r>
      <w:r w:rsidRPr="000D50E3">
        <w:rPr>
          <w:snapToGrid w:val="0"/>
          <w:sz w:val="18"/>
          <w:lang w:val="en-US"/>
        </w:rPr>
        <w:t xml:space="preserve"> </w:t>
      </w:r>
      <w:r w:rsidRPr="000D50E3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전압</w:t>
      </w:r>
      <w:r w:rsidRPr="000D50E3">
        <w:rPr>
          <w:snapToGrid w:val="0"/>
          <w:sz w:val="18"/>
          <w:lang w:val="en-US"/>
        </w:rPr>
        <w:t xml:space="preserve"> </w:t>
      </w:r>
      <w:r w:rsidRPr="000D50E3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및</w:t>
      </w:r>
      <w:r w:rsidRPr="000D50E3">
        <w:rPr>
          <w:snapToGrid w:val="0"/>
          <w:sz w:val="18"/>
          <w:lang w:val="en-US"/>
        </w:rPr>
        <w:t xml:space="preserve"> </w:t>
      </w:r>
      <w:r w:rsidRPr="000D50E3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전류</w:t>
      </w:r>
      <w:r w:rsidRPr="000D50E3">
        <w:rPr>
          <w:snapToGrid w:val="0"/>
          <w:sz w:val="18"/>
          <w:lang w:val="en-US"/>
        </w:rPr>
        <w:t xml:space="preserve"> </w:t>
      </w:r>
      <w:r w:rsidRPr="000D50E3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모니터링을</w:t>
      </w:r>
      <w:r w:rsidRPr="000D50E3">
        <w:rPr>
          <w:snapToGrid w:val="0"/>
          <w:sz w:val="18"/>
          <w:lang w:val="en-US"/>
        </w:rPr>
        <w:t xml:space="preserve"> </w:t>
      </w:r>
      <w:r w:rsidRPr="000D50E3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위한</w:t>
      </w:r>
      <w:r w:rsidRPr="000D50E3">
        <w:rPr>
          <w:snapToGrid w:val="0"/>
          <w:sz w:val="18"/>
          <w:lang w:val="en-US"/>
        </w:rPr>
        <w:t xml:space="preserve"> </w:t>
      </w:r>
      <w:r w:rsidRPr="000D50E3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통합</w:t>
      </w:r>
      <w:r w:rsidRPr="000D50E3">
        <w:rPr>
          <w:snapToGrid w:val="0"/>
          <w:sz w:val="18"/>
          <w:lang w:val="en-US"/>
        </w:rPr>
        <w:t xml:space="preserve"> </w:t>
      </w:r>
      <w:r w:rsidRPr="000D50E3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전자</w:t>
      </w:r>
      <w:r w:rsidRPr="000D50E3">
        <w:rPr>
          <w:snapToGrid w:val="0"/>
          <w:sz w:val="18"/>
          <w:lang w:val="en-US"/>
        </w:rPr>
        <w:t xml:space="preserve"> </w:t>
      </w:r>
      <w:r w:rsidRPr="000D50E3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장치와</w:t>
      </w:r>
      <w:r w:rsidRPr="000D50E3">
        <w:rPr>
          <w:snapToGrid w:val="0"/>
          <w:sz w:val="18"/>
          <w:lang w:val="en-US"/>
        </w:rPr>
        <w:t xml:space="preserve"> </w:t>
      </w:r>
      <w:r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>블루투스</w:t>
      </w:r>
      <w:r w:rsidRPr="000D50E3">
        <w:rPr>
          <w:snapToGrid w:val="0"/>
          <w:sz w:val="18"/>
          <w:lang w:val="en-US"/>
        </w:rPr>
        <w:t xml:space="preserve"> </w:t>
      </w:r>
      <w:r w:rsidRPr="000D50E3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인터페이스가</w:t>
      </w:r>
      <w:r w:rsidRPr="000D50E3">
        <w:rPr>
          <w:snapToGrid w:val="0"/>
          <w:sz w:val="18"/>
          <w:lang w:val="en-US"/>
        </w:rPr>
        <w:t xml:space="preserve"> </w:t>
      </w:r>
      <w:r w:rsidRPr="000D50E3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함께</w:t>
      </w:r>
      <w:r w:rsidRPr="000D50E3">
        <w:rPr>
          <w:snapToGrid w:val="0"/>
          <w:sz w:val="18"/>
          <w:lang w:val="en-US"/>
        </w:rPr>
        <w:t xml:space="preserve"> </w:t>
      </w:r>
      <w:r w:rsidRPr="000D50E3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제공됩니다</w:t>
      </w:r>
      <w:r w:rsidRPr="000D50E3">
        <w:rPr>
          <w:snapToGrid w:val="0"/>
          <w:sz w:val="18"/>
          <w:lang w:val="en-US"/>
        </w:rPr>
        <w:t>.</w:t>
      </w:r>
    </w:p>
    <w:p w14:paraId="4717F255" w14:textId="77777777" w:rsidR="000D50E3" w:rsidRPr="00FC67C9" w:rsidRDefault="000D50E3" w:rsidP="00F85D60">
      <w:pPr>
        <w:framePr w:w="3345" w:h="851" w:hSpace="142" w:wrap="around" w:vAnchor="page" w:hAnchor="page" w:x="7963" w:y="6932" w:anchorLock="1"/>
        <w:spacing w:line="276" w:lineRule="auto"/>
        <w:ind w:left="-57"/>
        <w:rPr>
          <w:color w:val="808080"/>
          <w:sz w:val="16"/>
          <w:lang w:val="en-US"/>
        </w:rPr>
      </w:pPr>
    </w:p>
    <w:p w14:paraId="6600E248" w14:textId="3E16DE90" w:rsidR="00DE4956" w:rsidRDefault="0088620C" w:rsidP="00F85D60">
      <w:pPr>
        <w:framePr w:w="3345" w:h="851" w:hSpace="142" w:wrap="around" w:vAnchor="page" w:hAnchor="page" w:x="7963" w:y="6932" w:anchorLock="1"/>
        <w:spacing w:line="276" w:lineRule="auto"/>
        <w:ind w:left="-57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131C99B8" w14:textId="52F711EA" w:rsidR="00F85D60" w:rsidRPr="00241551" w:rsidRDefault="00420E73" w:rsidP="00F85D60">
      <w:pPr>
        <w:framePr w:w="3345" w:h="851" w:hSpace="142" w:wrap="around" w:vAnchor="page" w:hAnchor="page" w:x="7963" w:y="6932" w:anchorLock="1"/>
        <w:spacing w:line="276" w:lineRule="auto"/>
        <w:ind w:left="-57"/>
        <w:rPr>
          <w:color w:val="808080"/>
          <w:sz w:val="20"/>
          <w:szCs w:val="20"/>
          <w:lang w:val="en-US"/>
        </w:rPr>
      </w:pPr>
      <w:r w:rsidRPr="00420E73">
        <w:rPr>
          <w:rStyle w:val="a5"/>
          <w:sz w:val="20"/>
          <w:szCs w:val="20"/>
          <w:lang w:val="en-US"/>
        </w:rPr>
        <w:t>https://turck.kr/ko/product-news-2860_bluetooth-connectors-monitor-cable-and-contact-condition-47128.php</w:t>
      </w:r>
    </w:p>
    <w:p w14:paraId="7B644D60" w14:textId="77777777" w:rsidR="000D50E3" w:rsidRPr="002E25F6" w:rsidRDefault="000D50E3" w:rsidP="000D50E3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51F95495" w14:textId="77777777" w:rsidR="000D50E3" w:rsidRPr="002E25F6" w:rsidRDefault="000D50E3" w:rsidP="000D50E3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652EC9F1" w14:textId="77777777" w:rsidR="000D50E3" w:rsidRPr="002E25F6" w:rsidRDefault="000D50E3" w:rsidP="000D50E3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4F061F61" w14:textId="77777777" w:rsidR="000D50E3" w:rsidRPr="005E3B85" w:rsidRDefault="000D50E3" w:rsidP="000D50E3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val="en-US"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7253B852" w14:textId="4A2ADFB7" w:rsidR="006666C4" w:rsidRDefault="0088620C" w:rsidP="00FC67C9">
      <w:pPr>
        <w:framePr w:w="6209" w:h="13078" w:wrap="notBeside" w:vAnchor="page" w:hAnchor="page" w:x="1248" w:y="2836" w:anchorLock="1"/>
        <w:rPr>
          <w:rFonts w:ascii="맑은 고딕" w:eastAsia="맑은 고딕" w:hAnsi="맑은 고딕" w:cs="맑은 고딕"/>
          <w:sz w:val="32"/>
          <w:lang w:val="en-US"/>
        </w:rPr>
      </w:pPr>
      <w:r>
        <w:rPr>
          <w:rFonts w:ascii="맑은 고딕" w:eastAsia="맑은 고딕" w:hAnsi="맑은 고딕" w:cs="맑은 고딕" w:hint="eastAsia"/>
          <w:sz w:val="32"/>
          <w:lang w:val="en-US" w:eastAsia="ko-KR"/>
        </w:rPr>
        <w:t>블루투스</w:t>
      </w:r>
      <w:r w:rsidRPr="0088620C">
        <w:rPr>
          <w:sz w:val="32"/>
          <w:lang w:val="en-US"/>
        </w:rPr>
        <w:t xml:space="preserve"> </w:t>
      </w:r>
      <w:r w:rsidRPr="0088620C">
        <w:rPr>
          <w:rFonts w:ascii="맑은 고딕" w:eastAsia="맑은 고딕" w:hAnsi="맑은 고딕" w:cs="맑은 고딕" w:hint="eastAsia"/>
          <w:sz w:val="32"/>
          <w:lang w:val="en-US"/>
        </w:rPr>
        <w:t>커넥터</w:t>
      </w:r>
      <w:r w:rsidR="000D50E3">
        <w:rPr>
          <w:rFonts w:ascii="맑은 고딕" w:eastAsia="맑은 고딕" w:hAnsi="맑은 고딕" w:cs="맑은 고딕" w:hint="eastAsia"/>
          <w:sz w:val="32"/>
          <w:lang w:val="en-US" w:eastAsia="ko-KR"/>
        </w:rPr>
        <w:t>를 통한</w:t>
      </w:r>
      <w:r w:rsidRPr="0088620C">
        <w:rPr>
          <w:sz w:val="32"/>
          <w:lang w:val="en-US"/>
        </w:rPr>
        <w:t xml:space="preserve"> </w:t>
      </w:r>
      <w:r w:rsidRPr="0088620C">
        <w:rPr>
          <w:rFonts w:ascii="맑은 고딕" w:eastAsia="맑은 고딕" w:hAnsi="맑은 고딕" w:cs="맑은 고딕" w:hint="eastAsia"/>
          <w:sz w:val="32"/>
          <w:lang w:val="en-US"/>
        </w:rPr>
        <w:t>케이블</w:t>
      </w:r>
      <w:r w:rsidRPr="0088620C">
        <w:rPr>
          <w:sz w:val="32"/>
          <w:lang w:val="en-US"/>
        </w:rPr>
        <w:t xml:space="preserve"> </w:t>
      </w:r>
      <w:r w:rsidRPr="0088620C">
        <w:rPr>
          <w:rFonts w:ascii="맑은 고딕" w:eastAsia="맑은 고딕" w:hAnsi="맑은 고딕" w:cs="맑은 고딕" w:hint="eastAsia"/>
          <w:sz w:val="32"/>
          <w:lang w:val="en-US"/>
        </w:rPr>
        <w:t>및</w:t>
      </w:r>
      <w:r w:rsidRPr="0088620C">
        <w:rPr>
          <w:sz w:val="32"/>
          <w:lang w:val="en-US"/>
        </w:rPr>
        <w:t xml:space="preserve"> </w:t>
      </w:r>
      <w:r w:rsidRPr="0088620C">
        <w:rPr>
          <w:rFonts w:ascii="맑은 고딕" w:eastAsia="맑은 고딕" w:hAnsi="맑은 고딕" w:cs="맑은 고딕" w:hint="eastAsia"/>
          <w:sz w:val="32"/>
          <w:lang w:val="en-US"/>
        </w:rPr>
        <w:t>접촉</w:t>
      </w:r>
      <w:r w:rsidRPr="0088620C">
        <w:rPr>
          <w:sz w:val="32"/>
          <w:lang w:val="en-US"/>
        </w:rPr>
        <w:t xml:space="preserve"> </w:t>
      </w:r>
      <w:r w:rsidRPr="0088620C">
        <w:rPr>
          <w:rFonts w:ascii="맑은 고딕" w:eastAsia="맑은 고딕" w:hAnsi="맑은 고딕" w:cs="맑은 고딕" w:hint="eastAsia"/>
          <w:sz w:val="32"/>
          <w:lang w:val="en-US"/>
        </w:rPr>
        <w:t>상태</w:t>
      </w:r>
      <w:r w:rsidRPr="0088620C">
        <w:rPr>
          <w:sz w:val="32"/>
          <w:lang w:val="en-US"/>
        </w:rPr>
        <w:t xml:space="preserve"> </w:t>
      </w:r>
      <w:r w:rsidRPr="0088620C">
        <w:rPr>
          <w:rFonts w:ascii="맑은 고딕" w:eastAsia="맑은 고딕" w:hAnsi="맑은 고딕" w:cs="맑은 고딕" w:hint="eastAsia"/>
          <w:sz w:val="32"/>
          <w:lang w:val="en-US"/>
        </w:rPr>
        <w:t>모니터링</w:t>
      </w:r>
    </w:p>
    <w:p w14:paraId="6072F061" w14:textId="5A7767E5" w:rsidR="000D50E3" w:rsidRPr="007919D0" w:rsidRDefault="000D50E3" w:rsidP="000D50E3">
      <w:pPr>
        <w:pStyle w:val="a9"/>
        <w:framePr w:w="6209" w:h="13078" w:wrap="notBeside" w:vAnchor="page" w:hAnchor="page" w:x="1248" w:y="2836" w:anchorLock="1"/>
        <w:rPr>
          <w:sz w:val="16"/>
          <w:szCs w:val="16"/>
        </w:rPr>
      </w:pPr>
      <w:r w:rsidRPr="007919D0">
        <w:rPr>
          <w:rFonts w:eastAsia="맑은 고딕" w:hint="eastAsia"/>
          <w:sz w:val="16"/>
          <w:szCs w:val="16"/>
        </w:rPr>
        <w:t>터크의</w:t>
      </w:r>
      <w:r w:rsidRPr="007919D0">
        <w:rPr>
          <w:sz w:val="16"/>
          <w:szCs w:val="16"/>
        </w:rPr>
        <w:t xml:space="preserve"> M12Plus </w:t>
      </w:r>
      <w:r w:rsidRPr="007919D0">
        <w:rPr>
          <w:rFonts w:eastAsia="맑은 고딕" w:hint="eastAsia"/>
          <w:sz w:val="16"/>
          <w:szCs w:val="16"/>
        </w:rPr>
        <w:t>커넥터는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케이블의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전압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강하를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모니터링하여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비용이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많이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드는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공장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가동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중지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시간과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예</w:t>
      </w:r>
      <w:r w:rsidR="007919D0" w:rsidRPr="007919D0">
        <w:rPr>
          <w:rFonts w:eastAsia="맑은 고딕" w:hint="eastAsia"/>
          <w:sz w:val="16"/>
          <w:szCs w:val="16"/>
          <w:lang w:eastAsia="ko-KR"/>
        </w:rPr>
        <w:t>기치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않은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유지</w:t>
      </w:r>
      <w:r w:rsidRPr="007919D0">
        <w:rPr>
          <w:sz w:val="16"/>
          <w:szCs w:val="16"/>
        </w:rPr>
        <w:t xml:space="preserve"> </w:t>
      </w:r>
      <w:r w:rsidR="007919D0" w:rsidRPr="007919D0">
        <w:rPr>
          <w:rFonts w:eastAsia="맑은 고딕" w:hint="eastAsia"/>
          <w:sz w:val="16"/>
          <w:szCs w:val="16"/>
          <w:lang w:eastAsia="ko-KR"/>
        </w:rPr>
        <w:t>보수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작업을</w:t>
      </w:r>
      <w:r w:rsidRPr="007919D0">
        <w:rPr>
          <w:sz w:val="16"/>
          <w:szCs w:val="16"/>
        </w:rPr>
        <w:t xml:space="preserve"> </w:t>
      </w:r>
      <w:r w:rsidRPr="007919D0">
        <w:rPr>
          <w:rFonts w:eastAsia="맑은 고딕" w:hint="eastAsia"/>
          <w:sz w:val="16"/>
          <w:szCs w:val="16"/>
        </w:rPr>
        <w:t>방지합니다</w:t>
      </w:r>
      <w:r w:rsidRPr="007919D0">
        <w:rPr>
          <w:sz w:val="16"/>
          <w:szCs w:val="16"/>
        </w:rPr>
        <w:t>.</w:t>
      </w:r>
    </w:p>
    <w:p w14:paraId="36ED5AA4" w14:textId="77777777" w:rsidR="000D50E3" w:rsidRPr="000D50E3" w:rsidRDefault="000D50E3" w:rsidP="000D50E3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347CAD01" w14:textId="447C1848" w:rsidR="000D50E3" w:rsidRPr="000D50E3" w:rsidRDefault="000D50E3" w:rsidP="000D50E3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0D50E3">
        <w:rPr>
          <w:rFonts w:eastAsia="맑은 고딕" w:hint="eastAsia"/>
          <w:sz w:val="20"/>
          <w:szCs w:val="20"/>
        </w:rPr>
        <w:t>터크</w:t>
      </w:r>
      <w:r w:rsidR="007919D0">
        <w:rPr>
          <w:rFonts w:eastAsia="맑은 고딕" w:hint="eastAsia"/>
          <w:sz w:val="20"/>
          <w:szCs w:val="20"/>
          <w:lang w:eastAsia="ko-KR"/>
        </w:rPr>
        <w:t>가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새로운</w:t>
      </w:r>
      <w:r w:rsidRPr="000D50E3">
        <w:rPr>
          <w:sz w:val="20"/>
          <w:szCs w:val="20"/>
        </w:rPr>
        <w:t xml:space="preserve"> M12Plus </w:t>
      </w:r>
      <w:r w:rsidRPr="000D50E3">
        <w:rPr>
          <w:rFonts w:eastAsia="맑은 고딕" w:hint="eastAsia"/>
          <w:sz w:val="20"/>
          <w:szCs w:val="20"/>
        </w:rPr>
        <w:t>커넥터를</w:t>
      </w:r>
      <w:r w:rsidR="007919D0">
        <w:rPr>
          <w:rFonts w:eastAsia="맑은 고딕" w:hint="eastAsia"/>
          <w:sz w:val="20"/>
          <w:szCs w:val="20"/>
          <w:lang w:eastAsia="ko-KR"/>
        </w:rPr>
        <w:t xml:space="preserve"> </w:t>
      </w:r>
      <w:r w:rsidR="007919D0">
        <w:rPr>
          <w:rFonts w:eastAsia="맑은 고딕" w:hint="eastAsia"/>
          <w:sz w:val="20"/>
          <w:szCs w:val="20"/>
          <w:lang w:eastAsia="ko-KR"/>
        </w:rPr>
        <w:t>출시하여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심각한</w:t>
      </w:r>
      <w:r w:rsidRPr="000D50E3">
        <w:rPr>
          <w:sz w:val="20"/>
          <w:szCs w:val="20"/>
        </w:rPr>
        <w:t xml:space="preserve"> </w:t>
      </w:r>
      <w:r w:rsidR="007919D0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손상</w:t>
      </w:r>
      <w:r w:rsidRPr="000D50E3">
        <w:rPr>
          <w:rFonts w:eastAsia="맑은 고딕" w:hint="eastAsia"/>
          <w:sz w:val="20"/>
          <w:szCs w:val="20"/>
          <w:lang w:eastAsia="ko-KR"/>
        </w:rPr>
        <w:t>을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받는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케이블의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상태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모니터링을</w:t>
      </w:r>
      <w:r w:rsidRPr="000D50E3">
        <w:rPr>
          <w:sz w:val="20"/>
          <w:szCs w:val="20"/>
        </w:rPr>
        <w:t xml:space="preserve"> </w:t>
      </w:r>
      <w:proofErr w:type="spellStart"/>
      <w:r w:rsidR="007919D0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커넥티비티</w:t>
      </w:r>
      <w:proofErr w:type="spellEnd"/>
      <w:r w:rsidR="007919D0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기술로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직접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전환하고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있습니다</w:t>
      </w:r>
      <w:r w:rsidRPr="000D50E3">
        <w:rPr>
          <w:sz w:val="20"/>
          <w:szCs w:val="20"/>
        </w:rPr>
        <w:t xml:space="preserve">. </w:t>
      </w:r>
      <w:r w:rsidRPr="000D50E3">
        <w:rPr>
          <w:rFonts w:eastAsia="맑은 고딕" w:hint="eastAsia"/>
          <w:sz w:val="20"/>
          <w:szCs w:val="20"/>
        </w:rPr>
        <w:t>전압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및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전류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모니터링과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  <w:lang w:eastAsia="ko-KR"/>
        </w:rPr>
        <w:t>블루투스</w:t>
      </w:r>
      <w:r w:rsidRPr="000D50E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칩이</w:t>
      </w:r>
      <w:r w:rsidRPr="000D50E3">
        <w:rPr>
          <w:sz w:val="20"/>
          <w:szCs w:val="20"/>
        </w:rPr>
        <w:t xml:space="preserve"> </w:t>
      </w:r>
      <w:r w:rsidR="007919D0">
        <w:rPr>
          <w:rFonts w:eastAsia="맑은 고딕" w:hint="eastAsia"/>
          <w:sz w:val="20"/>
          <w:szCs w:val="20"/>
          <w:lang w:eastAsia="ko-KR"/>
        </w:rPr>
        <w:t>포함된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커넥터를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사용하</w:t>
      </w:r>
      <w:r w:rsidR="007919D0">
        <w:rPr>
          <w:rFonts w:eastAsia="맑은 고딕" w:hint="eastAsia"/>
          <w:sz w:val="20"/>
          <w:szCs w:val="20"/>
          <w:lang w:eastAsia="ko-KR"/>
        </w:rPr>
        <w:t>여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측정된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전압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및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전류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값을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컨트롤러에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무선으로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전송할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수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있습니다</w:t>
      </w:r>
      <w:r w:rsidRPr="000D50E3">
        <w:rPr>
          <w:sz w:val="20"/>
          <w:szCs w:val="20"/>
        </w:rPr>
        <w:t>.</w:t>
      </w:r>
    </w:p>
    <w:p w14:paraId="2E05CB31" w14:textId="77777777" w:rsidR="000D50E3" w:rsidRPr="000D50E3" w:rsidRDefault="000D50E3" w:rsidP="000D50E3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0D50E3">
        <w:rPr>
          <w:sz w:val="20"/>
          <w:szCs w:val="20"/>
        </w:rPr>
        <w:t xml:space="preserve"> </w:t>
      </w:r>
    </w:p>
    <w:p w14:paraId="2F50E9BF" w14:textId="41032C95" w:rsidR="000D50E3" w:rsidRPr="000D50E3" w:rsidRDefault="000D50E3" w:rsidP="000D50E3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0D50E3">
        <w:rPr>
          <w:rFonts w:eastAsia="맑은 고딕" w:hint="eastAsia"/>
          <w:sz w:val="20"/>
          <w:szCs w:val="20"/>
        </w:rPr>
        <w:t>입력값과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출력값을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비교하면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케이블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꼬임</w:t>
      </w:r>
      <w:r w:rsidRPr="000D50E3">
        <w:rPr>
          <w:sz w:val="20"/>
          <w:szCs w:val="20"/>
        </w:rPr>
        <w:t xml:space="preserve">, </w:t>
      </w:r>
      <w:r w:rsidRPr="000D50E3">
        <w:rPr>
          <w:rFonts w:eastAsia="맑은 고딕" w:hint="eastAsia"/>
          <w:sz w:val="20"/>
          <w:szCs w:val="20"/>
        </w:rPr>
        <w:t>케이블</w:t>
      </w:r>
      <w:r w:rsidRPr="000D50E3">
        <w:rPr>
          <w:sz w:val="20"/>
          <w:szCs w:val="20"/>
        </w:rPr>
        <w:t xml:space="preserve"> </w:t>
      </w:r>
      <w:r w:rsidR="007919D0">
        <w:rPr>
          <w:rFonts w:eastAsia="맑은 고딕" w:hint="eastAsia"/>
          <w:sz w:val="20"/>
          <w:szCs w:val="20"/>
          <w:lang w:eastAsia="ko-KR"/>
        </w:rPr>
        <w:t>단선</w:t>
      </w:r>
      <w:r w:rsidRPr="000D50E3">
        <w:rPr>
          <w:sz w:val="20"/>
          <w:szCs w:val="20"/>
        </w:rPr>
        <w:t xml:space="preserve">, </w:t>
      </w:r>
      <w:r w:rsidRPr="000D50E3">
        <w:rPr>
          <w:rFonts w:eastAsia="맑은 고딕" w:hint="eastAsia"/>
          <w:sz w:val="20"/>
          <w:szCs w:val="20"/>
        </w:rPr>
        <w:t>정전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등의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문제를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조기에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감지할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수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있습니다</w:t>
      </w:r>
      <w:r w:rsidRPr="000D50E3">
        <w:rPr>
          <w:sz w:val="20"/>
          <w:szCs w:val="20"/>
        </w:rPr>
        <w:t xml:space="preserve">. </w:t>
      </w:r>
      <w:r w:rsidRPr="000D50E3">
        <w:rPr>
          <w:rFonts w:eastAsia="맑은 고딕" w:hint="eastAsia"/>
          <w:sz w:val="20"/>
          <w:szCs w:val="20"/>
        </w:rPr>
        <w:t>사용자는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각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커넥터의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개별</w:t>
      </w:r>
      <w:r w:rsidRPr="000D50E3">
        <w:rPr>
          <w:sz w:val="20"/>
          <w:szCs w:val="20"/>
        </w:rPr>
        <w:t xml:space="preserve"> MAC </w:t>
      </w:r>
      <w:r w:rsidRPr="000D50E3">
        <w:rPr>
          <w:rFonts w:eastAsia="맑은 고딕" w:hint="eastAsia"/>
          <w:sz w:val="20"/>
          <w:szCs w:val="20"/>
        </w:rPr>
        <w:t>주소를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통해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고장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위험이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있는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케이블을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미리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식별하고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즉시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교체할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수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있습니다</w:t>
      </w:r>
      <w:r w:rsidRPr="000D50E3">
        <w:rPr>
          <w:sz w:val="20"/>
          <w:szCs w:val="20"/>
        </w:rPr>
        <w:t xml:space="preserve">. </w:t>
      </w:r>
      <w:r w:rsidR="002C4E1C">
        <w:rPr>
          <w:rFonts w:eastAsia="맑은 고딕" w:hint="eastAsia"/>
          <w:sz w:val="20"/>
          <w:szCs w:val="20"/>
          <w:lang w:eastAsia="ko-KR"/>
        </w:rPr>
        <w:t xml:space="preserve"> </w:t>
      </w:r>
      <w:r w:rsidR="002C4E1C">
        <w:rPr>
          <w:rFonts w:eastAsia="맑은 고딕"/>
          <w:sz w:val="20"/>
          <w:szCs w:val="20"/>
          <w:lang w:eastAsia="ko-KR"/>
        </w:rPr>
        <w:t>Turck Automation Suite (TAS)</w:t>
      </w:r>
      <w:r w:rsidR="002C4E1C">
        <w:rPr>
          <w:rFonts w:eastAsia="맑은 고딕" w:hint="eastAsia"/>
          <w:sz w:val="20"/>
          <w:szCs w:val="20"/>
          <w:lang w:eastAsia="ko-KR"/>
        </w:rPr>
        <w:t>로</w:t>
      </w:r>
      <w:r w:rsidR="002C4E1C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케이블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모니터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앱을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통해</w:t>
      </w:r>
      <w:r w:rsidRPr="000D50E3">
        <w:rPr>
          <w:sz w:val="20"/>
          <w:szCs w:val="20"/>
        </w:rPr>
        <w:t xml:space="preserve"> M12Plus</w:t>
      </w:r>
      <w:r w:rsidRPr="000D50E3">
        <w:rPr>
          <w:rFonts w:eastAsia="맑은 고딕" w:hint="eastAsia"/>
          <w:sz w:val="20"/>
          <w:szCs w:val="20"/>
        </w:rPr>
        <w:t>의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측정된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값을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시각화하여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상태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모니터링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및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기타</w:t>
      </w:r>
      <w:r w:rsidRPr="000D50E3">
        <w:rPr>
          <w:sz w:val="20"/>
          <w:szCs w:val="20"/>
        </w:rPr>
        <w:t xml:space="preserve"> IIoT </w:t>
      </w:r>
      <w:r w:rsidRPr="000D50E3">
        <w:rPr>
          <w:rFonts w:eastAsia="맑은 고딕" w:hint="eastAsia"/>
          <w:sz w:val="20"/>
          <w:szCs w:val="20"/>
          <w:lang w:eastAsia="ko-KR"/>
        </w:rPr>
        <w:t>어</w:t>
      </w:r>
      <w:r w:rsidRPr="000D50E3">
        <w:rPr>
          <w:rFonts w:eastAsia="맑은 고딕" w:hint="eastAsia"/>
          <w:sz w:val="20"/>
          <w:szCs w:val="20"/>
        </w:rPr>
        <w:t>플리케이션을</w:t>
      </w:r>
      <w:r w:rsidRPr="000D50E3">
        <w:rPr>
          <w:sz w:val="20"/>
          <w:szCs w:val="20"/>
        </w:rPr>
        <w:t xml:space="preserve"> </w:t>
      </w:r>
      <w:r w:rsidR="002C4E1C">
        <w:rPr>
          <w:rFonts w:eastAsia="맑은 고딕" w:hint="eastAsia"/>
          <w:sz w:val="20"/>
          <w:szCs w:val="20"/>
          <w:lang w:eastAsia="ko-KR"/>
        </w:rPr>
        <w:t>실현할</w:t>
      </w:r>
      <w:r w:rsidR="002C4E1C">
        <w:rPr>
          <w:rFonts w:eastAsia="맑은 고딕" w:hint="eastAsia"/>
          <w:sz w:val="20"/>
          <w:szCs w:val="20"/>
          <w:lang w:eastAsia="ko-KR"/>
        </w:rPr>
        <w:t xml:space="preserve"> </w:t>
      </w:r>
      <w:r w:rsidR="002C4E1C">
        <w:rPr>
          <w:rFonts w:eastAsia="맑은 고딕" w:hint="eastAsia"/>
          <w:sz w:val="20"/>
          <w:szCs w:val="20"/>
          <w:lang w:eastAsia="ko-KR"/>
        </w:rPr>
        <w:t>수</w:t>
      </w:r>
      <w:r w:rsidR="002C4E1C">
        <w:rPr>
          <w:rFonts w:eastAsia="맑은 고딕" w:hint="eastAsia"/>
          <w:sz w:val="20"/>
          <w:szCs w:val="20"/>
          <w:lang w:eastAsia="ko-KR"/>
        </w:rPr>
        <w:t xml:space="preserve"> </w:t>
      </w:r>
      <w:r w:rsidR="002C4E1C">
        <w:rPr>
          <w:rFonts w:eastAsia="맑은 고딕" w:hint="eastAsia"/>
          <w:sz w:val="20"/>
          <w:szCs w:val="20"/>
          <w:lang w:eastAsia="ko-KR"/>
        </w:rPr>
        <w:t>있습니다</w:t>
      </w:r>
      <w:r w:rsidRPr="000D50E3">
        <w:rPr>
          <w:sz w:val="20"/>
          <w:szCs w:val="20"/>
        </w:rPr>
        <w:t>.</w:t>
      </w:r>
    </w:p>
    <w:p w14:paraId="4E242126" w14:textId="77777777" w:rsidR="000D50E3" w:rsidRPr="000D50E3" w:rsidRDefault="000D50E3" w:rsidP="000D50E3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091B6ACD" w14:textId="4C053426" w:rsidR="00822D43" w:rsidRPr="000D50E3" w:rsidRDefault="000D50E3" w:rsidP="000D50E3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0D50E3">
        <w:rPr>
          <w:sz w:val="20"/>
          <w:szCs w:val="20"/>
        </w:rPr>
        <w:t>M12Plus</w:t>
      </w:r>
      <w:r w:rsidRPr="000D50E3">
        <w:rPr>
          <w:rFonts w:eastAsia="맑은 고딕" w:hint="eastAsia"/>
          <w:sz w:val="20"/>
          <w:szCs w:val="20"/>
        </w:rPr>
        <w:t>의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최신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디자인은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견고한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폴리우레탄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외부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피복을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갖춘</w:t>
      </w:r>
      <w:r w:rsidRPr="000D50E3">
        <w:rPr>
          <w:sz w:val="20"/>
          <w:szCs w:val="20"/>
        </w:rPr>
        <w:t xml:space="preserve"> TXL </w:t>
      </w:r>
      <w:r w:rsidRPr="000D50E3">
        <w:rPr>
          <w:rFonts w:eastAsia="맑은 고딕" w:hint="eastAsia"/>
          <w:sz w:val="20"/>
          <w:szCs w:val="20"/>
        </w:rPr>
        <w:t>시리즈의</w:t>
      </w:r>
      <w:r w:rsidRPr="000D50E3">
        <w:rPr>
          <w:sz w:val="20"/>
          <w:szCs w:val="20"/>
        </w:rPr>
        <w:t xml:space="preserve"> 4</w:t>
      </w:r>
      <w:r w:rsidRPr="000D50E3">
        <w:rPr>
          <w:rFonts w:eastAsia="맑은 고딕" w:hint="eastAsia"/>
          <w:sz w:val="20"/>
          <w:szCs w:val="20"/>
        </w:rPr>
        <w:t>코어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케이블</w:t>
      </w:r>
      <w:r w:rsidRPr="000D50E3">
        <w:rPr>
          <w:sz w:val="20"/>
          <w:szCs w:val="20"/>
        </w:rPr>
        <w:t>(4 x 0.34mm²)</w:t>
      </w:r>
      <w:r w:rsidRPr="000D50E3">
        <w:rPr>
          <w:rFonts w:eastAsia="맑은 고딕" w:hint="eastAsia"/>
          <w:sz w:val="20"/>
          <w:szCs w:val="20"/>
        </w:rPr>
        <w:t>을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특징으로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하며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드래그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체인에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사용하도록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특별히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설계되었습니다</w:t>
      </w:r>
      <w:r w:rsidRPr="000D50E3">
        <w:rPr>
          <w:sz w:val="20"/>
          <w:szCs w:val="20"/>
        </w:rPr>
        <w:t xml:space="preserve">. A </w:t>
      </w:r>
      <w:r w:rsidRPr="000D50E3">
        <w:rPr>
          <w:rFonts w:eastAsia="맑은 고딕" w:hint="eastAsia"/>
          <w:sz w:val="20"/>
          <w:szCs w:val="20"/>
        </w:rPr>
        <w:t>코드</w:t>
      </w:r>
      <w:r w:rsidRPr="000D50E3">
        <w:rPr>
          <w:sz w:val="20"/>
          <w:szCs w:val="20"/>
        </w:rPr>
        <w:t xml:space="preserve"> M12Plus </w:t>
      </w:r>
      <w:r w:rsidRPr="000D50E3">
        <w:rPr>
          <w:rFonts w:eastAsia="맑은 고딕" w:hint="eastAsia"/>
          <w:sz w:val="20"/>
          <w:szCs w:val="20"/>
        </w:rPr>
        <w:t>커넥터는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케이블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양쪽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끝에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장착됩니다</w:t>
      </w:r>
      <w:r w:rsidRPr="000D50E3">
        <w:rPr>
          <w:sz w:val="20"/>
          <w:szCs w:val="20"/>
        </w:rPr>
        <w:t xml:space="preserve">. </w:t>
      </w:r>
      <w:r w:rsidRPr="000D50E3">
        <w:rPr>
          <w:rFonts w:eastAsia="맑은 고딕" w:hint="eastAsia"/>
          <w:sz w:val="20"/>
          <w:szCs w:val="20"/>
        </w:rPr>
        <w:t>측정된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값은</w:t>
      </w:r>
      <w:r w:rsidRPr="000D50E3">
        <w:rPr>
          <w:sz w:val="20"/>
          <w:szCs w:val="20"/>
        </w:rPr>
        <w:t xml:space="preserve"> 2.4GHz </w:t>
      </w:r>
      <w:r w:rsidRPr="000D50E3">
        <w:rPr>
          <w:rFonts w:eastAsia="맑은 고딕" w:hint="eastAsia"/>
          <w:sz w:val="20"/>
          <w:szCs w:val="20"/>
        </w:rPr>
        <w:t>주파수의</w:t>
      </w:r>
      <w:r w:rsidRPr="000D50E3">
        <w:rPr>
          <w:sz w:val="20"/>
          <w:szCs w:val="20"/>
        </w:rPr>
        <w:t xml:space="preserve"> BLE(Bluetooth Low Energy)</w:t>
      </w:r>
      <w:r w:rsidRPr="000D50E3">
        <w:rPr>
          <w:rFonts w:eastAsia="맑은 고딕" w:hint="eastAsia"/>
          <w:sz w:val="20"/>
          <w:szCs w:val="20"/>
        </w:rPr>
        <w:t>를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통해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데이터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인터페이스로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전송됩니다</w:t>
      </w:r>
      <w:r w:rsidRPr="000D50E3">
        <w:rPr>
          <w:sz w:val="20"/>
          <w:szCs w:val="20"/>
        </w:rPr>
        <w:t xml:space="preserve">. </w:t>
      </w:r>
      <w:r w:rsidRPr="000D50E3">
        <w:rPr>
          <w:rFonts w:eastAsia="맑은 고딕" w:hint="eastAsia"/>
          <w:sz w:val="20"/>
          <w:szCs w:val="20"/>
        </w:rPr>
        <w:t>최대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범위는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실내에서는</w:t>
      </w:r>
      <w:r w:rsidRPr="000D50E3">
        <w:rPr>
          <w:sz w:val="20"/>
          <w:szCs w:val="20"/>
        </w:rPr>
        <w:t xml:space="preserve"> 40m, </w:t>
      </w:r>
      <w:r w:rsidRPr="000D50E3">
        <w:rPr>
          <w:rFonts w:eastAsia="맑은 고딕" w:hint="eastAsia"/>
          <w:sz w:val="20"/>
          <w:szCs w:val="20"/>
        </w:rPr>
        <w:t>실외에서는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최대</w:t>
      </w:r>
      <w:r w:rsidRPr="000D50E3">
        <w:rPr>
          <w:sz w:val="20"/>
          <w:szCs w:val="20"/>
        </w:rPr>
        <w:t xml:space="preserve"> 100m</w:t>
      </w:r>
      <w:r w:rsidRPr="000D50E3">
        <w:rPr>
          <w:rFonts w:eastAsia="맑은 고딕" w:hint="eastAsia"/>
          <w:sz w:val="20"/>
          <w:szCs w:val="20"/>
        </w:rPr>
        <w:t>입니다</w:t>
      </w:r>
      <w:r w:rsidRPr="000D50E3">
        <w:rPr>
          <w:sz w:val="20"/>
          <w:szCs w:val="20"/>
        </w:rPr>
        <w:t xml:space="preserve">. </w:t>
      </w:r>
      <w:r w:rsidRPr="000D50E3">
        <w:rPr>
          <w:rFonts w:eastAsia="맑은 고딕" w:hint="eastAsia"/>
          <w:sz w:val="20"/>
          <w:szCs w:val="20"/>
        </w:rPr>
        <w:t>나사로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단단히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조이면</w:t>
      </w:r>
      <w:r w:rsidRPr="000D50E3">
        <w:rPr>
          <w:sz w:val="20"/>
          <w:szCs w:val="20"/>
        </w:rPr>
        <w:t xml:space="preserve"> M12Plus</w:t>
      </w:r>
      <w:r w:rsidRPr="000D50E3">
        <w:rPr>
          <w:rFonts w:eastAsia="맑은 고딕" w:hint="eastAsia"/>
          <w:sz w:val="20"/>
          <w:szCs w:val="20"/>
        </w:rPr>
        <w:t>는</w:t>
      </w:r>
      <w:r w:rsidRPr="000D50E3">
        <w:rPr>
          <w:sz w:val="20"/>
          <w:szCs w:val="20"/>
        </w:rPr>
        <w:t xml:space="preserve"> IP69K</w:t>
      </w:r>
      <w:r w:rsidRPr="000D50E3">
        <w:rPr>
          <w:rFonts w:eastAsia="맑은 고딕" w:hint="eastAsia"/>
          <w:sz w:val="20"/>
          <w:szCs w:val="20"/>
        </w:rPr>
        <w:t>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보호되며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화학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물질과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오일에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대한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탁월한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내성을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제공합니다</w:t>
      </w:r>
      <w:r w:rsidRPr="000D50E3">
        <w:rPr>
          <w:sz w:val="20"/>
          <w:szCs w:val="20"/>
        </w:rPr>
        <w:t xml:space="preserve">. </w:t>
      </w:r>
      <w:r w:rsidRPr="000D50E3">
        <w:rPr>
          <w:rFonts w:eastAsia="맑은 고딕" w:hint="eastAsia"/>
          <w:sz w:val="20"/>
          <w:szCs w:val="20"/>
        </w:rPr>
        <w:t>이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제품은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화염</w:t>
      </w:r>
      <w:r w:rsidR="002C4E1C">
        <w:rPr>
          <w:rFonts w:eastAsia="맑은 고딕" w:hint="eastAsia"/>
          <w:sz w:val="20"/>
          <w:szCs w:val="20"/>
          <w:lang w:eastAsia="ko-KR"/>
        </w:rPr>
        <w:t xml:space="preserve"> </w:t>
      </w:r>
      <w:r w:rsidR="002C4E1C">
        <w:rPr>
          <w:rFonts w:eastAsia="맑은 고딕" w:hint="eastAsia"/>
          <w:sz w:val="20"/>
          <w:szCs w:val="20"/>
          <w:lang w:eastAsia="ko-KR"/>
        </w:rPr>
        <w:t>및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용접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불꽃에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강하며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특히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내마모성이</w:t>
      </w:r>
      <w:r w:rsidRPr="000D50E3">
        <w:rPr>
          <w:sz w:val="20"/>
          <w:szCs w:val="20"/>
        </w:rPr>
        <w:t xml:space="preserve"> </w:t>
      </w:r>
      <w:r w:rsidRPr="000D50E3">
        <w:rPr>
          <w:rFonts w:eastAsia="맑은 고딕" w:hint="eastAsia"/>
          <w:sz w:val="20"/>
          <w:szCs w:val="20"/>
        </w:rPr>
        <w:t>뛰어납니다</w:t>
      </w:r>
      <w:r w:rsidRPr="000D50E3">
        <w:rPr>
          <w:sz w:val="20"/>
          <w:szCs w:val="20"/>
        </w:rPr>
        <w:t>.</w:t>
      </w:r>
    </w:p>
    <w:sectPr w:rsidR="00822D43" w:rsidRPr="000D50E3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B615C" w14:textId="77777777" w:rsidR="007B13C7" w:rsidRDefault="007B13C7">
      <w:r>
        <w:separator/>
      </w:r>
    </w:p>
  </w:endnote>
  <w:endnote w:type="continuationSeparator" w:id="0">
    <w:p w14:paraId="13370926" w14:textId="77777777" w:rsidR="007B13C7" w:rsidRDefault="007B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00A67" w14:textId="77777777" w:rsidR="007B13C7" w:rsidRDefault="007B13C7">
      <w:r>
        <w:separator/>
      </w:r>
    </w:p>
  </w:footnote>
  <w:footnote w:type="continuationSeparator" w:id="0">
    <w:p w14:paraId="1B938B03" w14:textId="77777777" w:rsidR="007B13C7" w:rsidRDefault="007B1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64526"/>
    <w:rsid w:val="000C0EB8"/>
    <w:rsid w:val="000D160A"/>
    <w:rsid w:val="000D50E3"/>
    <w:rsid w:val="000D7456"/>
    <w:rsid w:val="000E0DE4"/>
    <w:rsid w:val="00111199"/>
    <w:rsid w:val="00112CCC"/>
    <w:rsid w:val="001210DA"/>
    <w:rsid w:val="001574A9"/>
    <w:rsid w:val="00187494"/>
    <w:rsid w:val="001F507E"/>
    <w:rsid w:val="00220319"/>
    <w:rsid w:val="002214E8"/>
    <w:rsid w:val="00241551"/>
    <w:rsid w:val="002671D9"/>
    <w:rsid w:val="0029165B"/>
    <w:rsid w:val="002C1940"/>
    <w:rsid w:val="002C4E1C"/>
    <w:rsid w:val="002C4F63"/>
    <w:rsid w:val="003145D3"/>
    <w:rsid w:val="0038010E"/>
    <w:rsid w:val="003B4841"/>
    <w:rsid w:val="003B568C"/>
    <w:rsid w:val="003D22A9"/>
    <w:rsid w:val="00410B2F"/>
    <w:rsid w:val="00420E73"/>
    <w:rsid w:val="004A4BB8"/>
    <w:rsid w:val="005C11CD"/>
    <w:rsid w:val="005E6EC2"/>
    <w:rsid w:val="0063324A"/>
    <w:rsid w:val="006666C4"/>
    <w:rsid w:val="007016DB"/>
    <w:rsid w:val="00732919"/>
    <w:rsid w:val="00773BB6"/>
    <w:rsid w:val="00780032"/>
    <w:rsid w:val="00781532"/>
    <w:rsid w:val="007919D0"/>
    <w:rsid w:val="007B13C7"/>
    <w:rsid w:val="00822D43"/>
    <w:rsid w:val="008416E1"/>
    <w:rsid w:val="00857688"/>
    <w:rsid w:val="00860E27"/>
    <w:rsid w:val="00864B51"/>
    <w:rsid w:val="0088620C"/>
    <w:rsid w:val="0094322E"/>
    <w:rsid w:val="00A30C57"/>
    <w:rsid w:val="00A55580"/>
    <w:rsid w:val="00AD3F58"/>
    <w:rsid w:val="00AF66ED"/>
    <w:rsid w:val="00B11CF5"/>
    <w:rsid w:val="00BE618D"/>
    <w:rsid w:val="00C0312B"/>
    <w:rsid w:val="00C45777"/>
    <w:rsid w:val="00C87BC9"/>
    <w:rsid w:val="00C91790"/>
    <w:rsid w:val="00CA6AAE"/>
    <w:rsid w:val="00CC387B"/>
    <w:rsid w:val="00D67139"/>
    <w:rsid w:val="00D903B2"/>
    <w:rsid w:val="00DB1FC7"/>
    <w:rsid w:val="00DC233E"/>
    <w:rsid w:val="00DC3526"/>
    <w:rsid w:val="00DE4956"/>
    <w:rsid w:val="00DF3696"/>
    <w:rsid w:val="00E02A51"/>
    <w:rsid w:val="00E5668F"/>
    <w:rsid w:val="00E73EE3"/>
    <w:rsid w:val="00F27199"/>
    <w:rsid w:val="00F3370F"/>
    <w:rsid w:val="00F37037"/>
    <w:rsid w:val="00F50F7B"/>
    <w:rsid w:val="00F85D60"/>
    <w:rsid w:val="00F93AAE"/>
    <w:rsid w:val="00FA0BCD"/>
    <w:rsid w:val="00FC67C9"/>
    <w:rsid w:val="00FD5C3C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87CCE"/>
  <w15:chartTrackingRefBased/>
  <w15:docId w15:val="{78DAB7E6-742B-4327-9E86-FD1ADB90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a7">
    <w:name w:val="footer"/>
    <w:basedOn w:val="a"/>
    <w:link w:val="Char1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DC3526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0D50E3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C8995D-10AC-4702-8CA9-1AE12DC02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Lee, Nan Young</cp:lastModifiedBy>
  <cp:revision>50</cp:revision>
  <dcterms:created xsi:type="dcterms:W3CDTF">2021-07-22T14:49:00Z</dcterms:created>
  <dcterms:modified xsi:type="dcterms:W3CDTF">2023-11-20T02:16:00Z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Type of Content">
    <vt:lpwstr>Press Release (PR)</vt:lpwstr>
  </property>
  <property fmtid="{D5CDD505-2E9C-101B-9397-08002B2CF9AE}" pid="6" name="_docset_NoMedatataSyncRequired">
    <vt:lpwstr>False</vt:lpwstr>
  </property>
  <property fmtid="{D5CDD505-2E9C-101B-9397-08002B2CF9AE}" pid="7" name="Topics_x0020_Technologies">
    <vt:lpwstr/>
  </property>
  <property fmtid="{D5CDD505-2E9C-101B-9397-08002B2CF9AE}" pid="8" name="Character_x0020_of_x0020_Application">
    <vt:lpwstr/>
  </property>
  <property fmtid="{D5CDD505-2E9C-101B-9397-08002B2CF9AE}" pid="9" name="Channel Decision">
    <vt:lpwstr/>
  </property>
  <property fmtid="{D5CDD505-2E9C-101B-9397-08002B2CF9AE}" pid="10" name="Target_x0020_Industry">
    <vt:lpwstr/>
  </property>
  <property fmtid="{D5CDD505-2E9C-101B-9397-08002B2CF9AE}" pid="11" name="Product_x0020_Group_x0020_v2">
    <vt:lpwstr/>
  </property>
  <property fmtid="{D5CDD505-2E9C-101B-9397-08002B2CF9AE}" pid="12" name="Assigned To0">
    <vt:lpwstr>122</vt:lpwstr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  <property fmtid="{D5CDD505-2E9C-101B-9397-08002B2CF9AE}" pid="17" name="MediaServiceImageTags">
    <vt:lpwstr/>
  </property>
</Properties>
</file>