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98D1B4" w14:textId="409F552A" w:rsidR="002C4F63" w:rsidRDefault="008E24BE" w:rsidP="002C4F63">
      <w:pPr>
        <w:framePr w:w="3345" w:h="3345" w:hSpace="142" w:wrap="notBeside" w:vAnchor="page" w:hAnchor="page" w:x="7939" w:y="3516" w:anchorLock="1"/>
      </w:pPr>
      <w:r>
        <w:rPr>
          <w:noProof/>
        </w:rPr>
        <w:drawing>
          <wp:inline distT="0" distB="0" distL="0" distR="0" wp14:anchorId="3B930A85" wp14:editId="66E839CC">
            <wp:extent cx="2124075" cy="2124075"/>
            <wp:effectExtent l="0" t="0" r="9525" b="9525"/>
            <wp:docPr id="1" name="Grafik 1" descr="Ein Bild, das Zylinder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 descr="Ein Bild, das Zylinder enthält.&#10;&#10;Automatisch generierte Beschreibu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B1BC08" w14:textId="60487878" w:rsidR="00C45777" w:rsidRDefault="00C45777" w:rsidP="00C45777">
      <w:pPr>
        <w:framePr w:w="3345" w:h="3345" w:hSpace="142" w:wrap="notBeside" w:vAnchor="page" w:hAnchor="page" w:x="7939" w:y="3516" w:anchorLock="1"/>
      </w:pPr>
    </w:p>
    <w:p w14:paraId="35877059" w14:textId="58314BF8" w:rsidR="00C45777" w:rsidRPr="00792482" w:rsidRDefault="00CA6AAE" w:rsidP="00C45777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  <w:lang w:val="en-US"/>
        </w:rPr>
      </w:pPr>
      <w:r>
        <w:rPr>
          <w:color w:val="808080"/>
          <w:sz w:val="22"/>
          <w:szCs w:val="20"/>
          <w:lang w:val="en-US"/>
        </w:rPr>
        <w:t xml:space="preserve">PRESS RELEASE </w:t>
      </w:r>
      <w:r w:rsidR="00BF1662">
        <w:rPr>
          <w:color w:val="808080"/>
          <w:sz w:val="22"/>
          <w:szCs w:val="20"/>
          <w:lang w:val="en-US"/>
        </w:rPr>
        <w:t>09</w:t>
      </w:r>
      <w:r>
        <w:rPr>
          <w:color w:val="808080"/>
          <w:sz w:val="22"/>
          <w:szCs w:val="20"/>
          <w:lang w:val="en-US"/>
        </w:rPr>
        <w:t>/</w:t>
      </w:r>
      <w:r w:rsidR="0094322E">
        <w:rPr>
          <w:color w:val="808080"/>
          <w:sz w:val="22"/>
          <w:szCs w:val="20"/>
          <w:lang w:val="en-US"/>
        </w:rPr>
        <w:t>2</w:t>
      </w:r>
      <w:r w:rsidR="005E3F3D">
        <w:rPr>
          <w:color w:val="808080"/>
          <w:sz w:val="22"/>
          <w:szCs w:val="20"/>
          <w:lang w:val="en-US"/>
        </w:rPr>
        <w:t>3</w:t>
      </w:r>
    </w:p>
    <w:p w14:paraId="27EDE053" w14:textId="75FE3EEB" w:rsidR="00C45777" w:rsidRPr="006226C8" w:rsidRDefault="00C45777" w:rsidP="00C45777">
      <w:pPr>
        <w:framePr w:w="3345" w:h="851" w:hSpace="142" w:wrap="around" w:vAnchor="page" w:hAnchor="page" w:x="7939" w:y="7089" w:anchorLock="1"/>
        <w:ind w:left="-57"/>
        <w:rPr>
          <w:sz w:val="18"/>
          <w:szCs w:val="18"/>
          <w:lang w:val="en-US"/>
        </w:rPr>
      </w:pPr>
      <w:r w:rsidRPr="006226C8">
        <w:rPr>
          <w:bCs/>
          <w:color w:val="808080"/>
          <w:sz w:val="16"/>
          <w:szCs w:val="16"/>
          <w:lang w:val="en-US"/>
        </w:rPr>
        <w:t>Turck</w:t>
      </w:r>
      <w:r w:rsidR="005E3F3D">
        <w:rPr>
          <w:bCs/>
          <w:color w:val="808080"/>
          <w:sz w:val="16"/>
          <w:szCs w:val="16"/>
          <w:lang w:val="en-US"/>
        </w:rPr>
        <w:t>0</w:t>
      </w:r>
      <w:r w:rsidR="00BF1662">
        <w:rPr>
          <w:bCs/>
          <w:color w:val="808080"/>
          <w:sz w:val="16"/>
          <w:szCs w:val="16"/>
          <w:lang w:val="en-US"/>
        </w:rPr>
        <w:t>9</w:t>
      </w:r>
      <w:r w:rsidR="005E3F3D">
        <w:rPr>
          <w:bCs/>
          <w:color w:val="808080"/>
          <w:sz w:val="16"/>
          <w:szCs w:val="16"/>
          <w:lang w:val="en-US"/>
        </w:rPr>
        <w:t>23</w:t>
      </w:r>
      <w:r w:rsidRPr="006226C8">
        <w:rPr>
          <w:bCs/>
          <w:color w:val="808080"/>
          <w:sz w:val="16"/>
          <w:szCs w:val="16"/>
          <w:lang w:val="en-US"/>
        </w:rPr>
        <w:t>.jpg:</w:t>
      </w:r>
      <w:r w:rsidRPr="006226C8">
        <w:rPr>
          <w:sz w:val="18"/>
          <w:szCs w:val="18"/>
          <w:lang w:val="en-US"/>
        </w:rPr>
        <w:t xml:space="preserve"> </w:t>
      </w:r>
    </w:p>
    <w:p w14:paraId="07099479" w14:textId="331135B3" w:rsidR="000B673E" w:rsidRDefault="000B673E" w:rsidP="000B673E">
      <w:pPr>
        <w:framePr w:w="3345" w:h="851" w:hSpace="142" w:wrap="around" w:vAnchor="page" w:hAnchor="page" w:x="7939" w:y="7089" w:anchorLock="1"/>
        <w:spacing w:line="276" w:lineRule="auto"/>
        <w:rPr>
          <w:snapToGrid w:val="0"/>
          <w:sz w:val="18"/>
          <w:szCs w:val="18"/>
          <w:lang w:val="en-US"/>
        </w:rPr>
      </w:pPr>
    </w:p>
    <w:p w14:paraId="3230C16D" w14:textId="77777777" w:rsidR="000B673E" w:rsidRPr="000B673E" w:rsidRDefault="000B673E" w:rsidP="000B673E">
      <w:pPr>
        <w:pStyle w:val="a8"/>
        <w:framePr w:w="3345" w:h="851" w:hSpace="142" w:wrap="around" w:vAnchor="page" w:hAnchor="page" w:x="7939" w:y="7089" w:anchorLock="1"/>
        <w:rPr>
          <w:rFonts w:eastAsia="맑은 고딕"/>
          <w:sz w:val="18"/>
          <w:szCs w:val="18"/>
        </w:rPr>
      </w:pPr>
      <w:r w:rsidRPr="000B673E">
        <w:rPr>
          <w:rFonts w:ascii="맑은 고딕" w:eastAsia="맑은 고딕" w:hAnsi="맑은 고딕" w:cs="맑은 고딕" w:hint="eastAsia"/>
          <w:sz w:val="18"/>
          <w:szCs w:val="18"/>
        </w:rPr>
        <w:t>유연하고</w:t>
      </w:r>
      <w:r w:rsidRPr="000B673E">
        <w:rPr>
          <w:sz w:val="18"/>
          <w:szCs w:val="18"/>
        </w:rPr>
        <w:t xml:space="preserve"> </w:t>
      </w:r>
      <w:r w:rsidRPr="000B673E">
        <w:rPr>
          <w:rFonts w:ascii="맑은 고딕" w:eastAsia="맑은 고딕" w:hAnsi="맑은 고딕" w:cs="맑은 고딕" w:hint="eastAsia"/>
          <w:sz w:val="18"/>
          <w:szCs w:val="18"/>
        </w:rPr>
        <w:t>다재다능함</w:t>
      </w:r>
      <w:r w:rsidRPr="000B673E">
        <w:rPr>
          <w:sz w:val="18"/>
          <w:szCs w:val="18"/>
        </w:rPr>
        <w:t xml:space="preserve">: </w:t>
      </w:r>
      <w:r w:rsidRPr="000B673E">
        <w:rPr>
          <w:rFonts w:ascii="맑은 고딕" w:eastAsia="맑은 고딕" w:hAnsi="맑은 고딕" w:cs="맑은 고딕" w:hint="eastAsia"/>
          <w:sz w:val="18"/>
          <w:szCs w:val="18"/>
        </w:rPr>
        <w:t>구성하기</w:t>
      </w:r>
      <w:r w:rsidRPr="000B673E">
        <w:rPr>
          <w:sz w:val="18"/>
          <w:szCs w:val="18"/>
        </w:rPr>
        <w:t xml:space="preserve"> </w:t>
      </w:r>
      <w:r w:rsidRPr="000B673E">
        <w:rPr>
          <w:rFonts w:ascii="맑은 고딕" w:eastAsia="맑은 고딕" w:hAnsi="맑은 고딕" w:cs="맑은 고딕" w:hint="eastAsia"/>
          <w:sz w:val="18"/>
          <w:szCs w:val="18"/>
        </w:rPr>
        <w:t>쉬운</w:t>
      </w:r>
      <w:r w:rsidRPr="000B673E">
        <w:rPr>
          <w:sz w:val="18"/>
          <w:szCs w:val="18"/>
        </w:rPr>
        <w:t xml:space="preserve"> </w:t>
      </w:r>
      <w:r w:rsidRPr="000B673E">
        <w:rPr>
          <w:rFonts w:ascii="맑은 고딕" w:eastAsia="맑은 고딕" w:hAnsi="맑은 고딕" w:cs="맑은 고딕" w:hint="eastAsia"/>
          <w:sz w:val="18"/>
          <w:szCs w:val="18"/>
        </w:rPr>
        <w:t>센서</w:t>
      </w:r>
      <w:r w:rsidRPr="000B673E">
        <w:rPr>
          <w:sz w:val="18"/>
          <w:szCs w:val="18"/>
        </w:rPr>
        <w:t xml:space="preserve"> </w:t>
      </w:r>
      <w:r w:rsidRPr="000B673E">
        <w:rPr>
          <w:rFonts w:ascii="맑은 고딕" w:eastAsia="맑은 고딕" w:hAnsi="맑은 고딕" w:cs="맑은 고딕" w:hint="eastAsia"/>
          <w:sz w:val="18"/>
          <w:szCs w:val="18"/>
        </w:rPr>
        <w:t>모드</w:t>
      </w:r>
      <w:r w:rsidRPr="000B673E">
        <w:rPr>
          <w:sz w:val="18"/>
          <w:szCs w:val="18"/>
        </w:rPr>
        <w:t xml:space="preserve">, </w:t>
      </w:r>
      <w:r w:rsidRPr="000B673E">
        <w:rPr>
          <w:rFonts w:ascii="맑은 고딕" w:eastAsia="맑은 고딕" w:hAnsi="맑은 고딕" w:cs="맑은 고딕" w:hint="eastAsia"/>
          <w:sz w:val="18"/>
          <w:szCs w:val="18"/>
        </w:rPr>
        <w:t>측정</w:t>
      </w:r>
      <w:r w:rsidRPr="000B673E">
        <w:rPr>
          <w:sz w:val="18"/>
          <w:szCs w:val="18"/>
        </w:rPr>
        <w:t xml:space="preserve"> </w:t>
      </w:r>
      <w:r w:rsidRPr="000B673E">
        <w:rPr>
          <w:rFonts w:ascii="맑은 고딕" w:eastAsia="맑은 고딕" w:hAnsi="맑은 고딕" w:cs="맑은 고딕" w:hint="eastAsia"/>
          <w:sz w:val="18"/>
          <w:szCs w:val="18"/>
        </w:rPr>
        <w:t>범위</w:t>
      </w:r>
      <w:r w:rsidRPr="000B673E">
        <w:rPr>
          <w:sz w:val="18"/>
          <w:szCs w:val="18"/>
        </w:rPr>
        <w:t xml:space="preserve"> </w:t>
      </w:r>
      <w:r w:rsidRPr="000B673E">
        <w:rPr>
          <w:rFonts w:ascii="맑은 고딕" w:eastAsia="맑은 고딕" w:hAnsi="맑은 고딕" w:cs="맑은 고딕" w:hint="eastAsia"/>
          <w:sz w:val="18"/>
          <w:szCs w:val="18"/>
        </w:rPr>
        <w:t>및</w:t>
      </w:r>
      <w:r w:rsidRPr="000B673E">
        <w:rPr>
          <w:sz w:val="18"/>
          <w:szCs w:val="18"/>
        </w:rPr>
        <w:t xml:space="preserve"> </w:t>
      </w:r>
      <w:r w:rsidRPr="000B673E">
        <w:rPr>
          <w:rFonts w:ascii="맑은 고딕" w:eastAsia="맑은 고딕" w:hAnsi="맑은 고딕" w:cs="맑은 고딕" w:hint="eastAsia"/>
          <w:sz w:val="18"/>
          <w:szCs w:val="18"/>
        </w:rPr>
        <w:t>상태</w:t>
      </w:r>
      <w:r w:rsidRPr="000B673E">
        <w:rPr>
          <w:sz w:val="18"/>
          <w:szCs w:val="18"/>
        </w:rPr>
        <w:t xml:space="preserve"> </w:t>
      </w:r>
      <w:r w:rsidRPr="000B673E">
        <w:rPr>
          <w:rFonts w:ascii="맑은 고딕" w:eastAsia="맑은 고딕" w:hAnsi="맑은 고딕" w:cs="맑은 고딕" w:hint="eastAsia"/>
          <w:sz w:val="18"/>
          <w:szCs w:val="18"/>
        </w:rPr>
        <w:t>표시</w:t>
      </w:r>
      <w:r w:rsidRPr="000B673E">
        <w:rPr>
          <w:sz w:val="18"/>
          <w:szCs w:val="18"/>
        </w:rPr>
        <w:t xml:space="preserve"> </w:t>
      </w:r>
      <w:r w:rsidRPr="000B673E">
        <w:rPr>
          <w:rFonts w:ascii="맑은 고딕" w:eastAsia="맑은 고딕" w:hAnsi="맑은 고딕" w:cs="맑은 고딕" w:hint="eastAsia"/>
          <w:sz w:val="18"/>
          <w:szCs w:val="18"/>
        </w:rPr>
        <w:t>기능이</w:t>
      </w:r>
      <w:r w:rsidRPr="000B673E">
        <w:rPr>
          <w:sz w:val="18"/>
          <w:szCs w:val="18"/>
        </w:rPr>
        <w:t xml:space="preserve"> </w:t>
      </w:r>
      <w:r w:rsidRPr="000B673E">
        <w:rPr>
          <w:rFonts w:ascii="맑은 고딕" w:eastAsia="맑은 고딕" w:hAnsi="맑은 고딕" w:cs="맑은 고딕" w:hint="eastAsia"/>
          <w:sz w:val="18"/>
          <w:szCs w:val="18"/>
        </w:rPr>
        <w:t>있는</w:t>
      </w:r>
      <w:r w:rsidRPr="000B673E">
        <w:rPr>
          <w:sz w:val="18"/>
          <w:szCs w:val="18"/>
        </w:rPr>
        <w:t xml:space="preserve"> K30 Pro </w:t>
      </w:r>
      <w:r w:rsidRPr="000B673E">
        <w:rPr>
          <w:rFonts w:ascii="맑은 고딕" w:eastAsia="맑은 고딕" w:hAnsi="맑은 고딕" w:cs="맑은 고딕" w:hint="eastAsia"/>
          <w:sz w:val="18"/>
          <w:szCs w:val="18"/>
        </w:rPr>
        <w:t>광학</w:t>
      </w:r>
      <w:r w:rsidRPr="000B673E">
        <w:rPr>
          <w:sz w:val="18"/>
          <w:szCs w:val="18"/>
        </w:rPr>
        <w:t xml:space="preserve"> </w:t>
      </w:r>
      <w:r w:rsidRPr="000B673E">
        <w:rPr>
          <w:rFonts w:ascii="맑은 고딕" w:eastAsia="맑은 고딕" w:hAnsi="맑은 고딕" w:cs="맑은 고딕" w:hint="eastAsia"/>
          <w:sz w:val="18"/>
          <w:szCs w:val="18"/>
        </w:rPr>
        <w:t>센서</w:t>
      </w:r>
    </w:p>
    <w:p w14:paraId="3645E361" w14:textId="77777777" w:rsidR="000B673E" w:rsidRPr="000B673E" w:rsidRDefault="000B673E" w:rsidP="00C45777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  <w:lang w:val="en-US"/>
        </w:rPr>
      </w:pPr>
    </w:p>
    <w:p w14:paraId="4FD19CF0" w14:textId="346B0FB0" w:rsidR="00773BB6" w:rsidRDefault="00FF1B12" w:rsidP="00773BB6">
      <w:pPr>
        <w:framePr w:w="3345" w:h="851" w:hSpace="142" w:wrap="around" w:vAnchor="page" w:hAnchor="page" w:x="7939" w:y="7089" w:anchorLock="1"/>
        <w:rPr>
          <w:color w:val="808080"/>
          <w:sz w:val="16"/>
          <w:lang w:val="en-US" w:eastAsia="ko-KR"/>
        </w:rPr>
      </w:pPr>
      <w:r>
        <w:rPr>
          <w:rFonts w:ascii="맑은 고딕" w:eastAsia="맑은 고딕" w:hAnsi="맑은 고딕" w:cs="맑은 고딕" w:hint="eastAsia"/>
          <w:color w:val="808080"/>
          <w:sz w:val="16"/>
          <w:lang w:val="en-US" w:eastAsia="ko-KR"/>
        </w:rPr>
        <w:t>더 알아보기</w:t>
      </w:r>
    </w:p>
    <w:p w14:paraId="18AC82D3" w14:textId="36552FA4" w:rsidR="00030870" w:rsidRPr="00B62211" w:rsidRDefault="00030870" w:rsidP="00773BB6">
      <w:pPr>
        <w:framePr w:w="3345" w:h="851" w:hSpace="142" w:wrap="around" w:vAnchor="page" w:hAnchor="page" w:x="7939" w:y="7089" w:anchorLock="1"/>
        <w:rPr>
          <w:color w:val="808080"/>
          <w:sz w:val="18"/>
          <w:szCs w:val="18"/>
          <w:lang w:val="en-US"/>
        </w:rPr>
      </w:pPr>
      <w:hyperlink r:id="rId10" w:history="1">
        <w:r w:rsidRPr="00030870">
          <w:rPr>
            <w:rStyle w:val="a5"/>
            <w:sz w:val="18"/>
            <w:szCs w:val="18"/>
            <w:lang w:val="en-US"/>
          </w:rPr>
          <w:t>https://turck.kr/ko/product-news-2860_programmable-led-indicator-with-optical-sensor-46179.php</w:t>
        </w:r>
      </w:hyperlink>
    </w:p>
    <w:p w14:paraId="1938C200" w14:textId="77777777" w:rsidR="00FF1B12" w:rsidRPr="002E25F6" w:rsidRDefault="00FF1B12" w:rsidP="00FF1B12">
      <w:pPr>
        <w:framePr w:w="3345" w:h="3786" w:hSpace="142" w:wrap="notBeside" w:vAnchor="page" w:hAnchor="page" w:x="7939" w:y="12475" w:anchorLock="1"/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</w:pP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CONTACT</w:t>
      </w:r>
    </w:p>
    <w:p w14:paraId="31774288" w14:textId="77777777" w:rsidR="00FF1B12" w:rsidRPr="002E25F6" w:rsidRDefault="00FF1B12" w:rsidP="00FF1B12">
      <w:pPr>
        <w:framePr w:w="3345" w:h="3786" w:hSpace="142" w:wrap="notBeside" w:vAnchor="page" w:hAnchor="page" w:x="7939" w:y="12475" w:anchorLock="1"/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</w:pP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 xml:space="preserve">주식회사 </w:t>
      </w:r>
      <w:proofErr w:type="spellStart"/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터크코리아</w:t>
      </w:r>
      <w:proofErr w:type="spellEnd"/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 xml:space="preserve"> 마케팅팀</w:t>
      </w:r>
    </w:p>
    <w:p w14:paraId="47402EA7" w14:textId="77777777" w:rsidR="00FF1B12" w:rsidRPr="002E25F6" w:rsidRDefault="00FF1B12" w:rsidP="00FF1B12">
      <w:pPr>
        <w:framePr w:w="3345" w:h="3786" w:hSpace="142" w:wrap="notBeside" w:vAnchor="page" w:hAnchor="page" w:x="7939" w:y="12475" w:anchorLock="1"/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</w:pP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br/>
        <w:t>전화: 02-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6959</w:t>
      </w: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5490</w:t>
      </w:r>
    </w:p>
    <w:p w14:paraId="044A8EF1" w14:textId="77777777" w:rsidR="00FF1B12" w:rsidRPr="00F520C6" w:rsidRDefault="00FF1B12" w:rsidP="00FF1B12">
      <w:pPr>
        <w:framePr w:w="3345" w:h="3786" w:hSpace="142" w:wrap="notBeside" w:vAnchor="page" w:hAnchor="page" w:x="7939" w:y="12475" w:anchorLock="1"/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</w:pP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팩스: 02-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6959</w:t>
      </w: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5466</w:t>
      </w:r>
      <w:r w:rsidRPr="002E25F6">
        <w:rPr>
          <w:rFonts w:ascii="Malgun Gothic Semilight" w:eastAsia="Malgun Gothic Semilight" w:hAnsi="Malgun Gothic Semilight" w:cs="Malgun Gothic Semilight"/>
          <w:color w:val="808080"/>
          <w:sz w:val="18"/>
          <w:szCs w:val="18"/>
          <w:lang w:eastAsia="ko-KR"/>
        </w:rPr>
        <w:t xml:space="preserve"> </w:t>
      </w:r>
    </w:p>
    <w:p w14:paraId="6C9EE446" w14:textId="7DE40BC0" w:rsidR="00FF1B12" w:rsidRDefault="00FF1B12" w:rsidP="000B673E">
      <w:pPr>
        <w:pStyle w:val="Subhead"/>
        <w:framePr w:w="6209" w:h="11191" w:wrap="notBeside" w:vAnchor="page" w:hAnchor="page" w:x="1248" w:y="2836" w:anchorLock="1"/>
        <w:spacing w:after="360"/>
        <w:rPr>
          <w:rFonts w:ascii="맑은 고딕" w:eastAsia="맑은 고딕" w:hAnsi="맑은 고딕" w:cs="맑은 고딕"/>
          <w:sz w:val="28"/>
          <w:szCs w:val="32"/>
          <w:lang w:val="en-US" w:eastAsia="ko-KR"/>
        </w:rPr>
      </w:pPr>
      <w:r>
        <w:rPr>
          <w:rFonts w:ascii="맑은 고딕" w:eastAsia="맑은 고딕" w:hAnsi="맑은 고딕" w:cs="맑은 고딕" w:hint="eastAsia"/>
          <w:sz w:val="28"/>
          <w:szCs w:val="32"/>
          <w:lang w:val="en-US" w:eastAsia="ko-KR"/>
        </w:rPr>
        <w:t xml:space="preserve">광학 센서가 있는 프로그래밍 가능한 </w:t>
      </w:r>
      <w:r>
        <w:rPr>
          <w:rFonts w:ascii="맑은 고딕" w:eastAsia="맑은 고딕" w:hAnsi="맑은 고딕" w:cs="맑은 고딕"/>
          <w:sz w:val="28"/>
          <w:szCs w:val="32"/>
          <w:lang w:val="en-US" w:eastAsia="ko-KR"/>
        </w:rPr>
        <w:t xml:space="preserve">LED </w:t>
      </w:r>
      <w:r>
        <w:rPr>
          <w:rFonts w:ascii="맑은 고딕" w:eastAsia="맑은 고딕" w:hAnsi="맑은 고딕" w:cs="맑은 고딕" w:hint="eastAsia"/>
          <w:sz w:val="28"/>
          <w:szCs w:val="32"/>
          <w:lang w:val="en-US" w:eastAsia="ko-KR"/>
        </w:rPr>
        <w:t>인디케이터</w:t>
      </w:r>
    </w:p>
    <w:p w14:paraId="3DD156DE" w14:textId="77777777" w:rsidR="00FF1B12" w:rsidRPr="00FF1B12" w:rsidRDefault="00FF1B12" w:rsidP="000B673E">
      <w:pPr>
        <w:pStyle w:val="a8"/>
        <w:framePr w:w="6209" w:h="11191" w:wrap="notBeside" w:vAnchor="page" w:hAnchor="page" w:x="1248" w:y="2836" w:anchorLock="1"/>
        <w:rPr>
          <w:sz w:val="20"/>
          <w:szCs w:val="20"/>
        </w:rPr>
      </w:pPr>
      <w:r w:rsidRPr="00FF1B12">
        <w:rPr>
          <w:rFonts w:eastAsia="맑은 고딕" w:hint="eastAsia"/>
          <w:sz w:val="20"/>
          <w:szCs w:val="20"/>
        </w:rPr>
        <w:t>터크는</w:t>
      </w:r>
      <w:r w:rsidRPr="00FF1B12">
        <w:rPr>
          <w:sz w:val="20"/>
          <w:szCs w:val="20"/>
        </w:rPr>
        <w:t xml:space="preserve"> </w:t>
      </w:r>
      <w:r w:rsidRPr="00FF1B12">
        <w:rPr>
          <w:rFonts w:eastAsia="맑은 고딕" w:hint="eastAsia"/>
          <w:sz w:val="20"/>
          <w:szCs w:val="20"/>
        </w:rPr>
        <w:t>구성</w:t>
      </w:r>
      <w:r w:rsidRPr="00FF1B12">
        <w:rPr>
          <w:sz w:val="20"/>
          <w:szCs w:val="20"/>
        </w:rPr>
        <w:t xml:space="preserve"> </w:t>
      </w:r>
      <w:r w:rsidRPr="00FF1B12">
        <w:rPr>
          <w:rFonts w:eastAsia="맑은 고딕" w:hint="eastAsia"/>
          <w:sz w:val="20"/>
          <w:szCs w:val="20"/>
        </w:rPr>
        <w:t>가능한</w:t>
      </w:r>
      <w:r w:rsidRPr="00FF1B12">
        <w:rPr>
          <w:sz w:val="20"/>
          <w:szCs w:val="20"/>
        </w:rPr>
        <w:t xml:space="preserve"> </w:t>
      </w:r>
      <w:r w:rsidRPr="00FF1B12">
        <w:rPr>
          <w:rFonts w:eastAsia="맑은 고딕" w:hint="eastAsia"/>
          <w:sz w:val="20"/>
          <w:szCs w:val="20"/>
        </w:rPr>
        <w:t>센서</w:t>
      </w:r>
      <w:r w:rsidRPr="00FF1B12">
        <w:rPr>
          <w:sz w:val="20"/>
          <w:szCs w:val="20"/>
        </w:rPr>
        <w:t xml:space="preserve"> </w:t>
      </w:r>
      <w:r w:rsidRPr="00FF1B12">
        <w:rPr>
          <w:rFonts w:eastAsia="맑은 고딕" w:hint="eastAsia"/>
          <w:sz w:val="20"/>
          <w:szCs w:val="20"/>
        </w:rPr>
        <w:t>및</w:t>
      </w:r>
      <w:r w:rsidRPr="00FF1B12">
        <w:rPr>
          <w:sz w:val="20"/>
          <w:szCs w:val="20"/>
        </w:rPr>
        <w:t xml:space="preserve"> </w:t>
      </w:r>
      <w:r w:rsidRPr="00FF1B12">
        <w:rPr>
          <w:rFonts w:eastAsia="맑은 고딕" w:hint="eastAsia"/>
          <w:sz w:val="20"/>
          <w:szCs w:val="20"/>
        </w:rPr>
        <w:t>표시</w:t>
      </w:r>
      <w:r w:rsidRPr="00FF1B12">
        <w:rPr>
          <w:sz w:val="20"/>
          <w:szCs w:val="20"/>
        </w:rPr>
        <w:t xml:space="preserve"> </w:t>
      </w:r>
      <w:r w:rsidRPr="00FF1B12">
        <w:rPr>
          <w:rFonts w:eastAsia="맑은 고딕" w:hint="eastAsia"/>
          <w:sz w:val="20"/>
          <w:szCs w:val="20"/>
        </w:rPr>
        <w:t>기능을</w:t>
      </w:r>
      <w:r w:rsidRPr="00FF1B12">
        <w:rPr>
          <w:sz w:val="20"/>
          <w:szCs w:val="20"/>
        </w:rPr>
        <w:t xml:space="preserve"> </w:t>
      </w:r>
      <w:r w:rsidRPr="00FF1B12">
        <w:rPr>
          <w:rFonts w:eastAsia="맑은 고딕" w:hint="eastAsia"/>
          <w:sz w:val="20"/>
          <w:szCs w:val="20"/>
        </w:rPr>
        <w:t>위한</w:t>
      </w:r>
      <w:r w:rsidRPr="00FF1B12">
        <w:rPr>
          <w:sz w:val="20"/>
          <w:szCs w:val="20"/>
        </w:rPr>
        <w:t xml:space="preserve"> </w:t>
      </w:r>
      <w:r w:rsidRPr="00FF1B12">
        <w:rPr>
          <w:rFonts w:eastAsia="맑은 고딕" w:hint="eastAsia"/>
          <w:sz w:val="20"/>
          <w:szCs w:val="20"/>
        </w:rPr>
        <w:t>통합</w:t>
      </w:r>
      <w:r w:rsidRPr="00FF1B12">
        <w:rPr>
          <w:sz w:val="20"/>
          <w:szCs w:val="20"/>
        </w:rPr>
        <w:t xml:space="preserve"> </w:t>
      </w:r>
      <w:r w:rsidRPr="00FF1B12">
        <w:rPr>
          <w:rFonts w:eastAsia="맑은 고딕" w:hint="eastAsia"/>
          <w:sz w:val="20"/>
          <w:szCs w:val="20"/>
        </w:rPr>
        <w:t>솔루션으로</w:t>
      </w:r>
      <w:r w:rsidRPr="00FF1B12">
        <w:rPr>
          <w:sz w:val="20"/>
          <w:szCs w:val="20"/>
        </w:rPr>
        <w:t xml:space="preserve"> K30 Pro </w:t>
      </w:r>
      <w:r w:rsidRPr="00FF1B12">
        <w:rPr>
          <w:rFonts w:eastAsia="맑은 고딕" w:hint="eastAsia"/>
          <w:sz w:val="20"/>
          <w:szCs w:val="20"/>
        </w:rPr>
        <w:t>광학</w:t>
      </w:r>
      <w:r w:rsidRPr="00FF1B12">
        <w:rPr>
          <w:sz w:val="20"/>
          <w:szCs w:val="20"/>
        </w:rPr>
        <w:t xml:space="preserve"> </w:t>
      </w:r>
      <w:r w:rsidRPr="00FF1B12">
        <w:rPr>
          <w:rFonts w:eastAsia="맑은 고딕" w:hint="eastAsia"/>
          <w:sz w:val="20"/>
          <w:szCs w:val="20"/>
        </w:rPr>
        <w:t>센서를</w:t>
      </w:r>
      <w:r w:rsidRPr="00FF1B12">
        <w:rPr>
          <w:sz w:val="20"/>
          <w:szCs w:val="20"/>
        </w:rPr>
        <w:t xml:space="preserve"> </w:t>
      </w:r>
      <w:r w:rsidRPr="00FF1B12">
        <w:rPr>
          <w:rFonts w:eastAsia="맑은 고딕" w:hint="eastAsia"/>
          <w:sz w:val="20"/>
          <w:szCs w:val="20"/>
        </w:rPr>
        <w:t>제공합니다</w:t>
      </w:r>
      <w:r w:rsidRPr="00FF1B12">
        <w:rPr>
          <w:sz w:val="20"/>
          <w:szCs w:val="20"/>
        </w:rPr>
        <w:t>.</w:t>
      </w:r>
    </w:p>
    <w:p w14:paraId="22FE5273" w14:textId="77777777" w:rsidR="00FF1B12" w:rsidRPr="00FF1B12" w:rsidRDefault="00FF1B12" w:rsidP="000B673E">
      <w:pPr>
        <w:pStyle w:val="a8"/>
        <w:framePr w:w="6209" w:h="11191" w:wrap="notBeside" w:vAnchor="page" w:hAnchor="page" w:x="1248" w:y="2836" w:anchorLock="1"/>
        <w:rPr>
          <w:sz w:val="20"/>
          <w:szCs w:val="20"/>
        </w:rPr>
      </w:pPr>
    </w:p>
    <w:p w14:paraId="11ADCA6A" w14:textId="77777777" w:rsidR="00FF1B12" w:rsidRPr="00FF1B12" w:rsidRDefault="00FF1B12" w:rsidP="000B673E">
      <w:pPr>
        <w:pStyle w:val="a8"/>
        <w:framePr w:w="6209" w:h="11191" w:wrap="notBeside" w:vAnchor="page" w:hAnchor="page" w:x="1248" w:y="2836" w:anchorLock="1"/>
        <w:rPr>
          <w:sz w:val="20"/>
          <w:szCs w:val="20"/>
        </w:rPr>
      </w:pPr>
      <w:r w:rsidRPr="00FF1B12">
        <w:rPr>
          <w:sz w:val="20"/>
          <w:szCs w:val="20"/>
        </w:rPr>
        <w:t xml:space="preserve">Mülheim, May 25, 2023 – </w:t>
      </w:r>
      <w:r w:rsidRPr="00FF1B12">
        <w:rPr>
          <w:rFonts w:eastAsia="맑은 고딕" w:hint="eastAsia"/>
          <w:sz w:val="20"/>
          <w:szCs w:val="20"/>
        </w:rPr>
        <w:t>터크의</w:t>
      </w:r>
      <w:r w:rsidRPr="00FF1B12">
        <w:rPr>
          <w:sz w:val="20"/>
          <w:szCs w:val="20"/>
        </w:rPr>
        <w:t xml:space="preserve"> K30 Pro </w:t>
      </w:r>
      <w:r w:rsidRPr="00FF1B12">
        <w:rPr>
          <w:rFonts w:eastAsia="맑은 고딕" w:hint="eastAsia"/>
          <w:sz w:val="20"/>
          <w:szCs w:val="20"/>
        </w:rPr>
        <w:t>광학</w:t>
      </w:r>
      <w:r w:rsidRPr="00FF1B12">
        <w:rPr>
          <w:sz w:val="20"/>
          <w:szCs w:val="20"/>
        </w:rPr>
        <w:t xml:space="preserve"> </w:t>
      </w:r>
      <w:r w:rsidRPr="00FF1B12">
        <w:rPr>
          <w:rFonts w:eastAsia="맑은 고딕" w:hint="eastAsia"/>
          <w:sz w:val="20"/>
          <w:szCs w:val="20"/>
        </w:rPr>
        <w:t>센서는</w:t>
      </w:r>
      <w:r w:rsidRPr="00FF1B12">
        <w:rPr>
          <w:sz w:val="20"/>
          <w:szCs w:val="20"/>
        </w:rPr>
        <w:t xml:space="preserve"> </w:t>
      </w:r>
      <w:r w:rsidRPr="00FF1B12">
        <w:rPr>
          <w:rFonts w:eastAsia="맑은 고딕" w:hint="eastAsia"/>
          <w:sz w:val="20"/>
          <w:szCs w:val="20"/>
        </w:rPr>
        <w:t>광학</w:t>
      </w:r>
      <w:r w:rsidRPr="00FF1B12">
        <w:rPr>
          <w:sz w:val="20"/>
          <w:szCs w:val="20"/>
        </w:rPr>
        <w:t xml:space="preserve"> </w:t>
      </w:r>
      <w:r w:rsidRPr="00FF1B12">
        <w:rPr>
          <w:rFonts w:eastAsia="맑은 고딕" w:hint="eastAsia"/>
          <w:sz w:val="20"/>
          <w:szCs w:val="20"/>
        </w:rPr>
        <w:t>센서와</w:t>
      </w:r>
      <w:r w:rsidRPr="00FF1B12">
        <w:rPr>
          <w:sz w:val="20"/>
          <w:szCs w:val="20"/>
        </w:rPr>
        <w:t xml:space="preserve"> </w:t>
      </w:r>
      <w:r w:rsidRPr="00FF1B12">
        <w:rPr>
          <w:rFonts w:eastAsia="맑은 고딕" w:hint="eastAsia"/>
          <w:sz w:val="20"/>
          <w:szCs w:val="20"/>
        </w:rPr>
        <w:t>다색</w:t>
      </w:r>
      <w:r w:rsidRPr="00FF1B12">
        <w:rPr>
          <w:sz w:val="20"/>
          <w:szCs w:val="20"/>
        </w:rPr>
        <w:t xml:space="preserve"> LED </w:t>
      </w:r>
      <w:r w:rsidRPr="00FF1B12">
        <w:rPr>
          <w:rFonts w:eastAsia="맑은 고딕" w:hint="eastAsia"/>
          <w:sz w:val="20"/>
          <w:szCs w:val="20"/>
          <w:lang w:eastAsia="ko-KR"/>
        </w:rPr>
        <w:t>인디케이터</w:t>
      </w:r>
      <w:r w:rsidRPr="00FF1B12">
        <w:rPr>
          <w:rFonts w:eastAsia="맑은 고딕" w:hint="eastAsia"/>
          <w:sz w:val="20"/>
          <w:szCs w:val="20"/>
        </w:rPr>
        <w:t>가</w:t>
      </w:r>
      <w:r w:rsidRPr="00FF1B12">
        <w:rPr>
          <w:sz w:val="20"/>
          <w:szCs w:val="20"/>
        </w:rPr>
        <w:t xml:space="preserve"> </w:t>
      </w:r>
      <w:r w:rsidRPr="00FF1B12">
        <w:rPr>
          <w:rFonts w:eastAsia="맑은 고딕" w:hint="eastAsia"/>
          <w:sz w:val="20"/>
          <w:szCs w:val="20"/>
        </w:rPr>
        <w:t>모두</w:t>
      </w:r>
      <w:r w:rsidRPr="00FF1B12">
        <w:rPr>
          <w:sz w:val="20"/>
          <w:szCs w:val="20"/>
        </w:rPr>
        <w:t xml:space="preserve"> </w:t>
      </w:r>
      <w:r w:rsidRPr="00FF1B12">
        <w:rPr>
          <w:rFonts w:eastAsia="맑은 고딕" w:hint="eastAsia"/>
          <w:sz w:val="20"/>
          <w:szCs w:val="20"/>
        </w:rPr>
        <w:t>필요한</w:t>
      </w:r>
      <w:r w:rsidRPr="00FF1B12">
        <w:rPr>
          <w:sz w:val="20"/>
          <w:szCs w:val="20"/>
        </w:rPr>
        <w:t xml:space="preserve"> </w:t>
      </w:r>
      <w:r w:rsidRPr="00FF1B12">
        <w:rPr>
          <w:rFonts w:eastAsia="맑은 고딕" w:hint="eastAsia"/>
          <w:sz w:val="20"/>
          <w:szCs w:val="20"/>
          <w:lang w:eastAsia="ko-KR"/>
        </w:rPr>
        <w:t>어</w:t>
      </w:r>
      <w:r w:rsidRPr="00FF1B12">
        <w:rPr>
          <w:rFonts w:eastAsia="맑은 고딕" w:hint="eastAsia"/>
          <w:sz w:val="20"/>
          <w:szCs w:val="20"/>
        </w:rPr>
        <w:t>플리케이션을</w:t>
      </w:r>
      <w:r w:rsidRPr="00FF1B12">
        <w:rPr>
          <w:sz w:val="20"/>
          <w:szCs w:val="20"/>
        </w:rPr>
        <w:t xml:space="preserve"> </w:t>
      </w:r>
      <w:r w:rsidRPr="00FF1B12">
        <w:rPr>
          <w:rFonts w:eastAsia="맑은 고딕" w:hint="eastAsia"/>
          <w:sz w:val="20"/>
          <w:szCs w:val="20"/>
        </w:rPr>
        <w:t>위한</w:t>
      </w:r>
      <w:r w:rsidRPr="00FF1B12">
        <w:rPr>
          <w:sz w:val="20"/>
          <w:szCs w:val="20"/>
        </w:rPr>
        <w:t xml:space="preserve"> </w:t>
      </w:r>
      <w:r w:rsidRPr="00FF1B12">
        <w:rPr>
          <w:rFonts w:eastAsia="맑은 고딕" w:hint="eastAsia"/>
          <w:sz w:val="20"/>
          <w:szCs w:val="20"/>
        </w:rPr>
        <w:t>공간</w:t>
      </w:r>
      <w:r w:rsidRPr="00FF1B12">
        <w:rPr>
          <w:sz w:val="20"/>
          <w:szCs w:val="20"/>
        </w:rPr>
        <w:t xml:space="preserve"> </w:t>
      </w:r>
      <w:r w:rsidRPr="00FF1B12">
        <w:rPr>
          <w:rFonts w:eastAsia="맑은 고딕" w:hint="eastAsia"/>
          <w:sz w:val="20"/>
          <w:szCs w:val="20"/>
        </w:rPr>
        <w:t>절약형</w:t>
      </w:r>
      <w:r w:rsidRPr="00FF1B12">
        <w:rPr>
          <w:sz w:val="20"/>
          <w:szCs w:val="20"/>
        </w:rPr>
        <w:t xml:space="preserve"> </w:t>
      </w:r>
      <w:r w:rsidRPr="00FF1B12">
        <w:rPr>
          <w:rFonts w:eastAsia="맑은 고딕" w:hint="eastAsia"/>
          <w:sz w:val="20"/>
          <w:szCs w:val="20"/>
        </w:rPr>
        <w:t>및</w:t>
      </w:r>
      <w:r w:rsidRPr="00FF1B12">
        <w:rPr>
          <w:sz w:val="20"/>
          <w:szCs w:val="20"/>
        </w:rPr>
        <w:t xml:space="preserve"> </w:t>
      </w:r>
      <w:r w:rsidRPr="00FF1B12">
        <w:rPr>
          <w:rFonts w:eastAsia="맑은 고딕" w:hint="eastAsia"/>
          <w:sz w:val="20"/>
          <w:szCs w:val="20"/>
        </w:rPr>
        <w:t>비용</w:t>
      </w:r>
      <w:r w:rsidRPr="00FF1B12">
        <w:rPr>
          <w:sz w:val="20"/>
          <w:szCs w:val="20"/>
        </w:rPr>
        <w:t xml:space="preserve"> </w:t>
      </w:r>
      <w:r w:rsidRPr="00FF1B12">
        <w:rPr>
          <w:rFonts w:eastAsia="맑은 고딕" w:hint="eastAsia"/>
          <w:sz w:val="20"/>
          <w:szCs w:val="20"/>
        </w:rPr>
        <w:t>효율적인</w:t>
      </w:r>
      <w:r w:rsidRPr="00FF1B12">
        <w:rPr>
          <w:sz w:val="20"/>
          <w:szCs w:val="20"/>
        </w:rPr>
        <w:t xml:space="preserve"> </w:t>
      </w:r>
      <w:r w:rsidRPr="00FF1B12">
        <w:rPr>
          <w:rFonts w:eastAsia="맑은 고딕" w:hint="eastAsia"/>
          <w:sz w:val="20"/>
          <w:szCs w:val="20"/>
        </w:rPr>
        <w:t>솔루션입니다</w:t>
      </w:r>
      <w:r w:rsidRPr="00FF1B12">
        <w:rPr>
          <w:sz w:val="20"/>
          <w:szCs w:val="20"/>
        </w:rPr>
        <w:t xml:space="preserve">. </w:t>
      </w:r>
      <w:r w:rsidRPr="00FF1B12">
        <w:rPr>
          <w:rFonts w:eastAsia="맑은 고딕" w:hint="eastAsia"/>
          <w:sz w:val="20"/>
          <w:szCs w:val="20"/>
        </w:rPr>
        <w:t>직경</w:t>
      </w:r>
      <w:r w:rsidRPr="00FF1B12">
        <w:rPr>
          <w:sz w:val="20"/>
          <w:szCs w:val="20"/>
        </w:rPr>
        <w:t xml:space="preserve"> 30mm</w:t>
      </w:r>
      <w:r w:rsidRPr="00FF1B12">
        <w:rPr>
          <w:rFonts w:eastAsia="맑은 고딕" w:hint="eastAsia"/>
          <w:sz w:val="20"/>
          <w:szCs w:val="20"/>
        </w:rPr>
        <w:t>의</w:t>
      </w:r>
      <w:r w:rsidRPr="00FF1B12">
        <w:rPr>
          <w:sz w:val="20"/>
          <w:szCs w:val="20"/>
        </w:rPr>
        <w:t xml:space="preserve"> </w:t>
      </w:r>
      <w:r w:rsidRPr="00FF1B12">
        <w:rPr>
          <w:rFonts w:eastAsia="맑은 고딕" w:hint="eastAsia"/>
          <w:sz w:val="20"/>
          <w:szCs w:val="20"/>
        </w:rPr>
        <w:t>초소형</w:t>
      </w:r>
      <w:r w:rsidRPr="00FF1B12">
        <w:rPr>
          <w:sz w:val="20"/>
          <w:szCs w:val="20"/>
        </w:rPr>
        <w:t xml:space="preserve"> </w:t>
      </w:r>
      <w:r w:rsidRPr="00FF1B12">
        <w:rPr>
          <w:rFonts w:eastAsia="맑은 고딕" w:hint="eastAsia"/>
          <w:sz w:val="20"/>
          <w:szCs w:val="20"/>
        </w:rPr>
        <w:t>장치는</w:t>
      </w:r>
      <w:r w:rsidRPr="00FF1B12">
        <w:rPr>
          <w:sz w:val="20"/>
          <w:szCs w:val="20"/>
        </w:rPr>
        <w:t xml:space="preserve"> </w:t>
      </w:r>
      <w:r w:rsidRPr="00FF1B12">
        <w:rPr>
          <w:rFonts w:eastAsia="맑은 고딕" w:hint="eastAsia"/>
          <w:sz w:val="20"/>
          <w:szCs w:val="20"/>
        </w:rPr>
        <w:t>터크의</w:t>
      </w:r>
      <w:r w:rsidRPr="00FF1B12">
        <w:rPr>
          <w:sz w:val="20"/>
          <w:szCs w:val="20"/>
        </w:rPr>
        <w:t xml:space="preserve"> </w:t>
      </w:r>
      <w:r w:rsidRPr="00FF1B12">
        <w:rPr>
          <w:rFonts w:eastAsia="맑은 고딕" w:hint="eastAsia"/>
          <w:sz w:val="20"/>
          <w:szCs w:val="20"/>
        </w:rPr>
        <w:t>광학</w:t>
      </w:r>
      <w:r w:rsidRPr="00FF1B12">
        <w:rPr>
          <w:sz w:val="20"/>
          <w:szCs w:val="20"/>
        </w:rPr>
        <w:t xml:space="preserve"> </w:t>
      </w:r>
      <w:r w:rsidRPr="00FF1B12">
        <w:rPr>
          <w:rFonts w:eastAsia="맑은 고딕" w:hint="eastAsia"/>
          <w:sz w:val="20"/>
          <w:szCs w:val="20"/>
        </w:rPr>
        <w:t>센서</w:t>
      </w:r>
      <w:r w:rsidRPr="00FF1B12">
        <w:rPr>
          <w:sz w:val="20"/>
          <w:szCs w:val="20"/>
        </w:rPr>
        <w:t xml:space="preserve"> </w:t>
      </w:r>
      <w:r w:rsidRPr="00FF1B12">
        <w:rPr>
          <w:rFonts w:eastAsia="맑은 고딕" w:hint="eastAsia"/>
          <w:sz w:val="20"/>
          <w:szCs w:val="20"/>
        </w:rPr>
        <w:t>파트너인</w:t>
      </w:r>
      <w:r w:rsidRPr="00FF1B12">
        <w:rPr>
          <w:sz w:val="20"/>
          <w:szCs w:val="20"/>
        </w:rPr>
        <w:t xml:space="preserve"> </w:t>
      </w:r>
      <w:r w:rsidRPr="00FF1B12">
        <w:rPr>
          <w:rFonts w:eastAsia="맑은 고딕" w:hint="eastAsia"/>
          <w:sz w:val="20"/>
          <w:szCs w:val="20"/>
        </w:rPr>
        <w:t>배너</w:t>
      </w:r>
      <w:r w:rsidRPr="00FF1B12">
        <w:rPr>
          <w:sz w:val="20"/>
          <w:szCs w:val="20"/>
        </w:rPr>
        <w:t xml:space="preserve"> </w:t>
      </w:r>
      <w:r w:rsidRPr="00FF1B12">
        <w:rPr>
          <w:rFonts w:eastAsia="맑은 고딕" w:hint="eastAsia"/>
          <w:sz w:val="20"/>
          <w:szCs w:val="20"/>
        </w:rPr>
        <w:t>엔지니어링에서</w:t>
      </w:r>
      <w:r w:rsidRPr="00FF1B12">
        <w:rPr>
          <w:sz w:val="20"/>
          <w:szCs w:val="20"/>
        </w:rPr>
        <w:t xml:space="preserve"> </w:t>
      </w:r>
      <w:r w:rsidRPr="00FF1B12">
        <w:rPr>
          <w:rFonts w:eastAsia="맑은 고딕" w:hint="eastAsia"/>
          <w:sz w:val="20"/>
          <w:szCs w:val="20"/>
        </w:rPr>
        <w:t>개발했으며</w:t>
      </w:r>
      <w:r w:rsidRPr="00FF1B12">
        <w:rPr>
          <w:sz w:val="20"/>
          <w:szCs w:val="20"/>
        </w:rPr>
        <w:t xml:space="preserve"> </w:t>
      </w:r>
      <w:r w:rsidRPr="00FF1B12">
        <w:rPr>
          <w:rFonts w:eastAsia="맑은 고딕" w:hint="eastAsia"/>
          <w:sz w:val="20"/>
          <w:szCs w:val="20"/>
        </w:rPr>
        <w:t>명확한</w:t>
      </w:r>
      <w:r w:rsidRPr="00FF1B12">
        <w:rPr>
          <w:sz w:val="20"/>
          <w:szCs w:val="20"/>
        </w:rPr>
        <w:t xml:space="preserve"> </w:t>
      </w:r>
      <w:r w:rsidRPr="00FF1B12">
        <w:rPr>
          <w:rFonts w:eastAsia="맑은 고딕" w:hint="eastAsia"/>
          <w:sz w:val="20"/>
          <w:szCs w:val="20"/>
        </w:rPr>
        <w:t>작업자</w:t>
      </w:r>
      <w:r w:rsidRPr="00FF1B12">
        <w:rPr>
          <w:sz w:val="20"/>
          <w:szCs w:val="20"/>
        </w:rPr>
        <w:t xml:space="preserve"> </w:t>
      </w:r>
      <w:r w:rsidRPr="00FF1B12">
        <w:rPr>
          <w:rFonts w:eastAsia="맑은 고딕" w:hint="eastAsia"/>
          <w:sz w:val="20"/>
          <w:szCs w:val="20"/>
        </w:rPr>
        <w:t>안내를</w:t>
      </w:r>
      <w:r w:rsidRPr="00FF1B12">
        <w:rPr>
          <w:sz w:val="20"/>
          <w:szCs w:val="20"/>
        </w:rPr>
        <w:t xml:space="preserve"> </w:t>
      </w:r>
      <w:r w:rsidRPr="00FF1B12">
        <w:rPr>
          <w:rFonts w:eastAsia="맑은 고딕" w:hint="eastAsia"/>
          <w:sz w:val="20"/>
          <w:szCs w:val="20"/>
        </w:rPr>
        <w:t>위해</w:t>
      </w:r>
      <w:r w:rsidRPr="00FF1B12">
        <w:rPr>
          <w:sz w:val="20"/>
          <w:szCs w:val="20"/>
        </w:rPr>
        <w:t xml:space="preserve"> 20~1,000mm </w:t>
      </w:r>
      <w:r w:rsidRPr="00FF1B12">
        <w:rPr>
          <w:rFonts w:eastAsia="맑은 고딕" w:hint="eastAsia"/>
          <w:sz w:val="20"/>
          <w:szCs w:val="20"/>
        </w:rPr>
        <w:t>범위</w:t>
      </w:r>
      <w:r w:rsidRPr="00FF1B12">
        <w:rPr>
          <w:sz w:val="20"/>
          <w:szCs w:val="20"/>
        </w:rPr>
        <w:t xml:space="preserve"> </w:t>
      </w:r>
      <w:r w:rsidRPr="00FF1B12">
        <w:rPr>
          <w:rFonts w:eastAsia="맑은 고딕" w:hint="eastAsia"/>
          <w:sz w:val="20"/>
          <w:szCs w:val="20"/>
        </w:rPr>
        <w:t>내에서</w:t>
      </w:r>
      <w:r w:rsidRPr="00FF1B12">
        <w:rPr>
          <w:sz w:val="20"/>
          <w:szCs w:val="20"/>
        </w:rPr>
        <w:t xml:space="preserve"> </w:t>
      </w:r>
      <w:r w:rsidRPr="00FF1B12">
        <w:rPr>
          <w:rFonts w:eastAsia="맑은 고딕" w:hint="eastAsia"/>
          <w:sz w:val="20"/>
          <w:szCs w:val="20"/>
        </w:rPr>
        <w:t>물체를</w:t>
      </w:r>
      <w:r w:rsidRPr="00FF1B12">
        <w:rPr>
          <w:sz w:val="20"/>
          <w:szCs w:val="20"/>
        </w:rPr>
        <w:t xml:space="preserve"> </w:t>
      </w:r>
      <w:r w:rsidRPr="00FF1B12">
        <w:rPr>
          <w:rFonts w:eastAsia="맑은 고딕" w:hint="eastAsia"/>
          <w:sz w:val="20"/>
          <w:szCs w:val="20"/>
        </w:rPr>
        <w:t>감지하도록</w:t>
      </w:r>
      <w:r w:rsidRPr="00FF1B12">
        <w:rPr>
          <w:sz w:val="20"/>
          <w:szCs w:val="20"/>
        </w:rPr>
        <w:t xml:space="preserve"> </w:t>
      </w:r>
      <w:r w:rsidRPr="00FF1B12">
        <w:rPr>
          <w:rFonts w:eastAsia="맑은 고딕" w:hint="eastAsia"/>
          <w:sz w:val="20"/>
          <w:szCs w:val="20"/>
        </w:rPr>
        <w:t>설계되었습니다</w:t>
      </w:r>
      <w:r w:rsidRPr="00FF1B12">
        <w:rPr>
          <w:sz w:val="20"/>
          <w:szCs w:val="20"/>
        </w:rPr>
        <w:t>.</w:t>
      </w:r>
    </w:p>
    <w:p w14:paraId="533B06AB" w14:textId="77777777" w:rsidR="00FF1B12" w:rsidRPr="00FF1B12" w:rsidRDefault="00FF1B12" w:rsidP="000B673E">
      <w:pPr>
        <w:pStyle w:val="a8"/>
        <w:framePr w:w="6209" w:h="11191" w:wrap="notBeside" w:vAnchor="page" w:hAnchor="page" w:x="1248" w:y="2836" w:anchorLock="1"/>
        <w:rPr>
          <w:sz w:val="20"/>
          <w:szCs w:val="20"/>
        </w:rPr>
      </w:pPr>
    </w:p>
    <w:p w14:paraId="1A7BB6E0" w14:textId="328A45D4" w:rsidR="00FF1B12" w:rsidRDefault="00FF1B12" w:rsidP="000B673E">
      <w:pPr>
        <w:pStyle w:val="a8"/>
        <w:framePr w:w="6209" w:h="11191" w:wrap="notBeside" w:vAnchor="page" w:hAnchor="page" w:x="1248" w:y="2836" w:anchorLock="1"/>
        <w:rPr>
          <w:sz w:val="20"/>
          <w:szCs w:val="20"/>
        </w:rPr>
      </w:pPr>
      <w:r w:rsidRPr="00FF1B12">
        <w:rPr>
          <w:rFonts w:eastAsia="맑은 고딕" w:hint="eastAsia"/>
          <w:sz w:val="20"/>
          <w:szCs w:val="20"/>
        </w:rPr>
        <w:t>다양한</w:t>
      </w:r>
      <w:r w:rsidRPr="00FF1B12">
        <w:rPr>
          <w:sz w:val="20"/>
          <w:szCs w:val="20"/>
        </w:rPr>
        <w:t xml:space="preserve"> </w:t>
      </w:r>
      <w:r w:rsidRPr="00FF1B12">
        <w:rPr>
          <w:rFonts w:eastAsia="맑은 고딕" w:hint="eastAsia"/>
          <w:sz w:val="20"/>
          <w:szCs w:val="20"/>
        </w:rPr>
        <w:t>응용</w:t>
      </w:r>
      <w:r w:rsidRPr="00FF1B12">
        <w:rPr>
          <w:sz w:val="20"/>
          <w:szCs w:val="20"/>
        </w:rPr>
        <w:t xml:space="preserve"> </w:t>
      </w:r>
      <w:r w:rsidRPr="00FF1B12">
        <w:rPr>
          <w:rFonts w:eastAsia="맑은 고딕" w:hint="eastAsia"/>
          <w:sz w:val="20"/>
          <w:szCs w:val="20"/>
        </w:rPr>
        <w:t>분야의</w:t>
      </w:r>
      <w:r w:rsidRPr="00FF1B12">
        <w:rPr>
          <w:sz w:val="20"/>
          <w:szCs w:val="20"/>
        </w:rPr>
        <w:t xml:space="preserve"> </w:t>
      </w:r>
      <w:r w:rsidRPr="00FF1B12">
        <w:rPr>
          <w:rFonts w:eastAsia="맑은 고딕" w:hint="eastAsia"/>
          <w:sz w:val="20"/>
          <w:szCs w:val="20"/>
        </w:rPr>
        <w:t>요구</w:t>
      </w:r>
      <w:r w:rsidRPr="00FF1B12">
        <w:rPr>
          <w:sz w:val="20"/>
          <w:szCs w:val="20"/>
        </w:rPr>
        <w:t xml:space="preserve"> </w:t>
      </w:r>
      <w:r w:rsidRPr="00FF1B12">
        <w:rPr>
          <w:rFonts w:eastAsia="맑은 고딕" w:hint="eastAsia"/>
          <w:sz w:val="20"/>
          <w:szCs w:val="20"/>
        </w:rPr>
        <w:t>사항을</w:t>
      </w:r>
      <w:r w:rsidRPr="00FF1B12">
        <w:rPr>
          <w:sz w:val="20"/>
          <w:szCs w:val="20"/>
        </w:rPr>
        <w:t xml:space="preserve"> </w:t>
      </w:r>
      <w:r w:rsidRPr="00FF1B12">
        <w:rPr>
          <w:rFonts w:eastAsia="맑은 고딕" w:hint="eastAsia"/>
          <w:sz w:val="20"/>
          <w:szCs w:val="20"/>
        </w:rPr>
        <w:t>충족하기</w:t>
      </w:r>
      <w:r w:rsidRPr="00FF1B12">
        <w:rPr>
          <w:sz w:val="20"/>
          <w:szCs w:val="20"/>
        </w:rPr>
        <w:t xml:space="preserve"> </w:t>
      </w:r>
      <w:r w:rsidRPr="00FF1B12">
        <w:rPr>
          <w:rFonts w:eastAsia="맑은 고딕" w:hint="eastAsia"/>
          <w:sz w:val="20"/>
          <w:szCs w:val="20"/>
        </w:rPr>
        <w:t>위해</w:t>
      </w:r>
      <w:r w:rsidRPr="00FF1B12">
        <w:rPr>
          <w:sz w:val="20"/>
          <w:szCs w:val="20"/>
        </w:rPr>
        <w:t xml:space="preserve"> K30 Pro</w:t>
      </w:r>
      <w:r w:rsidRPr="00FF1B12">
        <w:rPr>
          <w:rFonts w:eastAsia="맑은 고딕" w:hint="eastAsia"/>
          <w:sz w:val="20"/>
          <w:szCs w:val="20"/>
        </w:rPr>
        <w:t>에는</w:t>
      </w:r>
      <w:r w:rsidRPr="00FF1B12">
        <w:rPr>
          <w:sz w:val="20"/>
          <w:szCs w:val="20"/>
        </w:rPr>
        <w:t xml:space="preserve"> </w:t>
      </w:r>
      <w:r w:rsidRPr="00FF1B12">
        <w:rPr>
          <w:rFonts w:eastAsia="맑은 고딕" w:hint="eastAsia"/>
          <w:sz w:val="20"/>
          <w:szCs w:val="20"/>
        </w:rPr>
        <w:t>다양한</w:t>
      </w:r>
      <w:r w:rsidRPr="00FF1B12">
        <w:rPr>
          <w:sz w:val="20"/>
          <w:szCs w:val="20"/>
        </w:rPr>
        <w:t xml:space="preserve"> </w:t>
      </w:r>
      <w:r w:rsidRPr="00FF1B12">
        <w:rPr>
          <w:rFonts w:eastAsia="맑은 고딕" w:hint="eastAsia"/>
          <w:sz w:val="20"/>
          <w:szCs w:val="20"/>
        </w:rPr>
        <w:t>티치</w:t>
      </w:r>
      <w:r w:rsidRPr="00FF1B12">
        <w:rPr>
          <w:sz w:val="20"/>
          <w:szCs w:val="20"/>
        </w:rPr>
        <w:t xml:space="preserve"> </w:t>
      </w:r>
      <w:r w:rsidRPr="00FF1B12">
        <w:rPr>
          <w:rFonts w:eastAsia="맑은 고딕" w:hint="eastAsia"/>
          <w:sz w:val="20"/>
          <w:szCs w:val="20"/>
        </w:rPr>
        <w:t>모드가</w:t>
      </w:r>
      <w:r w:rsidRPr="00FF1B12">
        <w:rPr>
          <w:sz w:val="20"/>
          <w:szCs w:val="20"/>
        </w:rPr>
        <w:t xml:space="preserve"> </w:t>
      </w:r>
      <w:r w:rsidRPr="00FF1B12">
        <w:rPr>
          <w:rFonts w:eastAsia="맑은 고딕" w:hint="eastAsia"/>
          <w:sz w:val="20"/>
          <w:szCs w:val="20"/>
        </w:rPr>
        <w:t>있습니다</w:t>
      </w:r>
      <w:r w:rsidRPr="00FF1B12">
        <w:rPr>
          <w:sz w:val="20"/>
          <w:szCs w:val="20"/>
        </w:rPr>
        <w:t xml:space="preserve">. </w:t>
      </w:r>
      <w:r w:rsidRPr="00FF1B12">
        <w:rPr>
          <w:rFonts w:eastAsia="맑은 고딕" w:hint="eastAsia"/>
          <w:sz w:val="20"/>
          <w:szCs w:val="20"/>
        </w:rPr>
        <w:t>여기에는</w:t>
      </w:r>
      <w:r w:rsidRPr="00FF1B12">
        <w:rPr>
          <w:sz w:val="20"/>
          <w:szCs w:val="20"/>
        </w:rPr>
        <w:t xml:space="preserve"> </w:t>
      </w:r>
      <w:r w:rsidRPr="00FF1B12">
        <w:rPr>
          <w:rFonts w:eastAsia="맑은 고딕" w:hint="eastAsia"/>
          <w:sz w:val="20"/>
          <w:szCs w:val="20"/>
        </w:rPr>
        <w:t>지정된</w:t>
      </w:r>
      <w:r w:rsidRPr="00FF1B12">
        <w:rPr>
          <w:sz w:val="20"/>
          <w:szCs w:val="20"/>
        </w:rPr>
        <w:t xml:space="preserve"> </w:t>
      </w:r>
      <w:r w:rsidRPr="00FF1B12">
        <w:rPr>
          <w:rFonts w:eastAsia="맑은 고딕" w:hint="eastAsia"/>
          <w:sz w:val="20"/>
          <w:szCs w:val="20"/>
        </w:rPr>
        <w:t>영역</w:t>
      </w:r>
      <w:r w:rsidRPr="00FF1B12">
        <w:rPr>
          <w:sz w:val="20"/>
          <w:szCs w:val="20"/>
        </w:rPr>
        <w:t xml:space="preserve"> </w:t>
      </w:r>
      <w:r w:rsidRPr="00FF1B12">
        <w:rPr>
          <w:rFonts w:eastAsia="맑은 고딕" w:hint="eastAsia"/>
          <w:sz w:val="20"/>
          <w:szCs w:val="20"/>
        </w:rPr>
        <w:t>내에서</w:t>
      </w:r>
      <w:r w:rsidRPr="00FF1B12">
        <w:rPr>
          <w:sz w:val="20"/>
          <w:szCs w:val="20"/>
        </w:rPr>
        <w:t xml:space="preserve"> </w:t>
      </w:r>
      <w:r w:rsidRPr="00FF1B12">
        <w:rPr>
          <w:rFonts w:eastAsia="맑은 고딕" w:hint="eastAsia"/>
          <w:sz w:val="20"/>
          <w:szCs w:val="20"/>
        </w:rPr>
        <w:t>물체를</w:t>
      </w:r>
      <w:r w:rsidRPr="00FF1B12">
        <w:rPr>
          <w:sz w:val="20"/>
          <w:szCs w:val="20"/>
        </w:rPr>
        <w:t xml:space="preserve"> </w:t>
      </w:r>
      <w:r w:rsidRPr="00FF1B12">
        <w:rPr>
          <w:rFonts w:eastAsia="맑은 고딕" w:hint="eastAsia"/>
          <w:sz w:val="20"/>
          <w:szCs w:val="20"/>
        </w:rPr>
        <w:t>감지하는</w:t>
      </w:r>
      <w:r w:rsidRPr="00FF1B12">
        <w:rPr>
          <w:sz w:val="20"/>
          <w:szCs w:val="20"/>
        </w:rPr>
        <w:t xml:space="preserve"> </w:t>
      </w:r>
      <w:r w:rsidRPr="00FF1B12">
        <w:rPr>
          <w:rFonts w:eastAsia="맑은 고딕" w:hint="eastAsia"/>
          <w:sz w:val="20"/>
          <w:szCs w:val="20"/>
        </w:rPr>
        <w:t>물체</w:t>
      </w:r>
      <w:r w:rsidRPr="00FF1B12">
        <w:rPr>
          <w:sz w:val="20"/>
          <w:szCs w:val="20"/>
        </w:rPr>
        <w:t xml:space="preserve"> </w:t>
      </w:r>
      <w:r w:rsidRPr="00FF1B12">
        <w:rPr>
          <w:rFonts w:eastAsia="맑은 고딕" w:hint="eastAsia"/>
          <w:sz w:val="20"/>
          <w:szCs w:val="20"/>
        </w:rPr>
        <w:t>모드</w:t>
      </w:r>
      <w:r w:rsidRPr="00FF1B12">
        <w:rPr>
          <w:sz w:val="20"/>
          <w:szCs w:val="20"/>
        </w:rPr>
        <w:t xml:space="preserve">, </w:t>
      </w:r>
      <w:r w:rsidRPr="00FF1B12">
        <w:rPr>
          <w:rFonts w:eastAsia="맑은 고딕" w:hint="eastAsia"/>
          <w:sz w:val="20"/>
          <w:szCs w:val="20"/>
        </w:rPr>
        <w:t>배경</w:t>
      </w:r>
      <w:r w:rsidRPr="00FF1B12">
        <w:rPr>
          <w:sz w:val="20"/>
          <w:szCs w:val="20"/>
        </w:rPr>
        <w:t xml:space="preserve"> </w:t>
      </w:r>
      <w:r w:rsidRPr="00FF1B12">
        <w:rPr>
          <w:rFonts w:eastAsia="맑은 고딕" w:hint="eastAsia"/>
          <w:sz w:val="20"/>
          <w:szCs w:val="20"/>
        </w:rPr>
        <w:t>억제로</w:t>
      </w:r>
      <w:r w:rsidRPr="00FF1B12">
        <w:rPr>
          <w:sz w:val="20"/>
          <w:szCs w:val="20"/>
        </w:rPr>
        <w:t xml:space="preserve"> </w:t>
      </w:r>
      <w:r w:rsidRPr="00FF1B12">
        <w:rPr>
          <w:rFonts w:eastAsia="맑은 고딕" w:hint="eastAsia"/>
          <w:sz w:val="20"/>
          <w:szCs w:val="20"/>
        </w:rPr>
        <w:t>물체를</w:t>
      </w:r>
      <w:r w:rsidRPr="00FF1B12">
        <w:rPr>
          <w:sz w:val="20"/>
          <w:szCs w:val="20"/>
        </w:rPr>
        <w:t xml:space="preserve"> </w:t>
      </w:r>
      <w:r w:rsidRPr="00FF1B12">
        <w:rPr>
          <w:rFonts w:eastAsia="맑은 고딕" w:hint="eastAsia"/>
          <w:sz w:val="20"/>
          <w:szCs w:val="20"/>
        </w:rPr>
        <w:t>감지하는</w:t>
      </w:r>
      <w:r w:rsidRPr="00FF1B12">
        <w:rPr>
          <w:sz w:val="20"/>
          <w:szCs w:val="20"/>
        </w:rPr>
        <w:t xml:space="preserve"> </w:t>
      </w:r>
      <w:r w:rsidRPr="00FF1B12">
        <w:rPr>
          <w:rFonts w:eastAsia="맑은 고딕" w:hint="eastAsia"/>
          <w:sz w:val="20"/>
          <w:szCs w:val="20"/>
        </w:rPr>
        <w:t>배경</w:t>
      </w:r>
      <w:r w:rsidRPr="00FF1B12">
        <w:rPr>
          <w:sz w:val="20"/>
          <w:szCs w:val="20"/>
        </w:rPr>
        <w:t xml:space="preserve"> </w:t>
      </w:r>
      <w:r w:rsidRPr="00FF1B12">
        <w:rPr>
          <w:rFonts w:eastAsia="맑은 고딕" w:hint="eastAsia"/>
          <w:sz w:val="20"/>
          <w:szCs w:val="20"/>
        </w:rPr>
        <w:t>모드</w:t>
      </w:r>
      <w:r w:rsidRPr="00FF1B12">
        <w:rPr>
          <w:sz w:val="20"/>
          <w:szCs w:val="20"/>
        </w:rPr>
        <w:t xml:space="preserve">, </w:t>
      </w:r>
      <w:r w:rsidRPr="00FF1B12">
        <w:rPr>
          <w:rFonts w:eastAsia="맑은 고딕" w:hint="eastAsia"/>
          <w:sz w:val="20"/>
          <w:szCs w:val="20"/>
        </w:rPr>
        <w:t>두</w:t>
      </w:r>
      <w:r w:rsidRPr="00FF1B12">
        <w:rPr>
          <w:sz w:val="20"/>
          <w:szCs w:val="20"/>
        </w:rPr>
        <w:t xml:space="preserve"> </w:t>
      </w:r>
      <w:r w:rsidRPr="00FF1B12">
        <w:rPr>
          <w:rFonts w:eastAsia="맑은 고딕" w:hint="eastAsia"/>
          <w:sz w:val="20"/>
          <w:szCs w:val="20"/>
        </w:rPr>
        <w:t>임계값</w:t>
      </w:r>
      <w:r w:rsidRPr="00FF1B12">
        <w:rPr>
          <w:sz w:val="20"/>
          <w:szCs w:val="20"/>
        </w:rPr>
        <w:t xml:space="preserve"> </w:t>
      </w:r>
      <w:r w:rsidRPr="00FF1B12">
        <w:rPr>
          <w:rFonts w:eastAsia="맑은 고딕" w:hint="eastAsia"/>
          <w:sz w:val="20"/>
          <w:szCs w:val="20"/>
        </w:rPr>
        <w:t>사이의</w:t>
      </w:r>
      <w:r w:rsidRPr="00FF1B12">
        <w:rPr>
          <w:sz w:val="20"/>
          <w:szCs w:val="20"/>
        </w:rPr>
        <w:t xml:space="preserve"> </w:t>
      </w:r>
      <w:r w:rsidRPr="00FF1B12">
        <w:rPr>
          <w:rFonts w:eastAsia="맑은 고딕" w:hint="eastAsia"/>
          <w:sz w:val="20"/>
          <w:szCs w:val="20"/>
        </w:rPr>
        <w:t>범위에서</w:t>
      </w:r>
      <w:r w:rsidRPr="00FF1B12">
        <w:rPr>
          <w:sz w:val="20"/>
          <w:szCs w:val="20"/>
        </w:rPr>
        <w:t xml:space="preserve"> </w:t>
      </w:r>
      <w:r w:rsidRPr="00FF1B12">
        <w:rPr>
          <w:rFonts w:eastAsia="맑은 고딕" w:hint="eastAsia"/>
          <w:sz w:val="20"/>
          <w:szCs w:val="20"/>
        </w:rPr>
        <w:t>물체를</w:t>
      </w:r>
      <w:r w:rsidRPr="00FF1B12">
        <w:rPr>
          <w:sz w:val="20"/>
          <w:szCs w:val="20"/>
        </w:rPr>
        <w:t xml:space="preserve"> </w:t>
      </w:r>
      <w:r w:rsidRPr="00FF1B12">
        <w:rPr>
          <w:rFonts w:eastAsia="맑은 고딕" w:hint="eastAsia"/>
          <w:sz w:val="20"/>
          <w:szCs w:val="20"/>
        </w:rPr>
        <w:t>감지하는</w:t>
      </w:r>
      <w:r w:rsidRPr="00FF1B12">
        <w:rPr>
          <w:sz w:val="20"/>
          <w:szCs w:val="20"/>
        </w:rPr>
        <w:t xml:space="preserve"> </w:t>
      </w:r>
      <w:r w:rsidRPr="00FF1B12">
        <w:rPr>
          <w:rFonts w:eastAsia="맑은 고딕" w:hint="eastAsia"/>
          <w:sz w:val="20"/>
          <w:szCs w:val="20"/>
        </w:rPr>
        <w:t>창</w:t>
      </w:r>
      <w:r w:rsidRPr="00FF1B12">
        <w:rPr>
          <w:sz w:val="20"/>
          <w:szCs w:val="20"/>
        </w:rPr>
        <w:t xml:space="preserve"> </w:t>
      </w:r>
      <w:r w:rsidRPr="00FF1B12">
        <w:rPr>
          <w:rFonts w:eastAsia="맑은 고딕" w:hint="eastAsia"/>
          <w:sz w:val="20"/>
          <w:szCs w:val="20"/>
        </w:rPr>
        <w:t>모드가</w:t>
      </w:r>
      <w:r w:rsidRPr="00FF1B12">
        <w:rPr>
          <w:sz w:val="20"/>
          <w:szCs w:val="20"/>
        </w:rPr>
        <w:t xml:space="preserve"> </w:t>
      </w:r>
      <w:r w:rsidRPr="00FF1B12">
        <w:rPr>
          <w:rFonts w:eastAsia="맑은 고딕" w:hint="eastAsia"/>
          <w:sz w:val="20"/>
          <w:szCs w:val="20"/>
        </w:rPr>
        <w:t>포함됩니다</w:t>
      </w:r>
      <w:r w:rsidRPr="00FF1B12">
        <w:rPr>
          <w:sz w:val="20"/>
          <w:szCs w:val="20"/>
        </w:rPr>
        <w:t xml:space="preserve">. </w:t>
      </w:r>
      <w:r w:rsidRPr="00FF1B12">
        <w:rPr>
          <w:rFonts w:eastAsia="맑은 고딕" w:hint="eastAsia"/>
          <w:sz w:val="20"/>
          <w:szCs w:val="20"/>
        </w:rPr>
        <w:t>이러한</w:t>
      </w:r>
      <w:r w:rsidRPr="00FF1B12">
        <w:rPr>
          <w:sz w:val="20"/>
          <w:szCs w:val="20"/>
        </w:rPr>
        <w:t xml:space="preserve"> </w:t>
      </w:r>
      <w:r w:rsidRPr="00FF1B12">
        <w:rPr>
          <w:rFonts w:eastAsia="맑은 고딕" w:hint="eastAsia"/>
          <w:sz w:val="20"/>
          <w:szCs w:val="20"/>
        </w:rPr>
        <w:t>유연성은</w:t>
      </w:r>
      <w:r w:rsidRPr="00FF1B12">
        <w:rPr>
          <w:sz w:val="20"/>
          <w:szCs w:val="20"/>
        </w:rPr>
        <w:t xml:space="preserve"> </w:t>
      </w:r>
      <w:r w:rsidRPr="00FF1B12">
        <w:rPr>
          <w:rFonts w:eastAsia="맑은 고딕" w:hint="eastAsia"/>
          <w:sz w:val="20"/>
          <w:szCs w:val="20"/>
        </w:rPr>
        <w:t>불필요한</w:t>
      </w:r>
      <w:r w:rsidRPr="00FF1B12">
        <w:rPr>
          <w:sz w:val="20"/>
          <w:szCs w:val="20"/>
        </w:rPr>
        <w:t xml:space="preserve"> </w:t>
      </w:r>
      <w:r w:rsidRPr="00FF1B12">
        <w:rPr>
          <w:rFonts w:eastAsia="맑은 고딕" w:hint="eastAsia"/>
          <w:sz w:val="20"/>
          <w:szCs w:val="20"/>
        </w:rPr>
        <w:t>센서</w:t>
      </w:r>
      <w:r w:rsidRPr="00FF1B12">
        <w:rPr>
          <w:sz w:val="20"/>
          <w:szCs w:val="20"/>
        </w:rPr>
        <w:t xml:space="preserve"> </w:t>
      </w:r>
      <w:r w:rsidRPr="00FF1B12">
        <w:rPr>
          <w:rFonts w:eastAsia="맑은 고딕" w:hint="eastAsia"/>
          <w:sz w:val="20"/>
          <w:szCs w:val="20"/>
        </w:rPr>
        <w:t>트리거링을</w:t>
      </w:r>
      <w:r w:rsidRPr="00FF1B12">
        <w:rPr>
          <w:sz w:val="20"/>
          <w:szCs w:val="20"/>
        </w:rPr>
        <w:t xml:space="preserve"> </w:t>
      </w:r>
      <w:r w:rsidRPr="00FF1B12">
        <w:rPr>
          <w:rFonts w:eastAsia="맑은 고딕" w:hint="eastAsia"/>
          <w:sz w:val="20"/>
          <w:szCs w:val="20"/>
        </w:rPr>
        <w:t>방지하고</w:t>
      </w:r>
      <w:r w:rsidRPr="00FF1B12">
        <w:rPr>
          <w:sz w:val="20"/>
          <w:szCs w:val="20"/>
        </w:rPr>
        <w:t xml:space="preserve"> K30 Pro</w:t>
      </w:r>
      <w:r w:rsidRPr="00FF1B12">
        <w:rPr>
          <w:rFonts w:eastAsia="맑은 고딕" w:hint="eastAsia"/>
          <w:sz w:val="20"/>
          <w:szCs w:val="20"/>
        </w:rPr>
        <w:t>를</w:t>
      </w:r>
      <w:r w:rsidRPr="00FF1B12">
        <w:rPr>
          <w:sz w:val="20"/>
          <w:szCs w:val="20"/>
        </w:rPr>
        <w:t xml:space="preserve"> </w:t>
      </w:r>
      <w:r w:rsidRPr="00FF1B12">
        <w:rPr>
          <w:rFonts w:eastAsia="맑은 고딕" w:hint="eastAsia"/>
          <w:sz w:val="20"/>
          <w:szCs w:val="20"/>
        </w:rPr>
        <w:t>자동차</w:t>
      </w:r>
      <w:r w:rsidRPr="00FF1B12">
        <w:rPr>
          <w:sz w:val="20"/>
          <w:szCs w:val="20"/>
        </w:rPr>
        <w:t xml:space="preserve"> </w:t>
      </w:r>
      <w:r w:rsidRPr="00FF1B12">
        <w:rPr>
          <w:rFonts w:eastAsia="맑은 고딕" w:hint="eastAsia"/>
          <w:sz w:val="20"/>
          <w:szCs w:val="20"/>
        </w:rPr>
        <w:t>산업</w:t>
      </w:r>
      <w:r w:rsidRPr="00FF1B12">
        <w:rPr>
          <w:sz w:val="20"/>
          <w:szCs w:val="20"/>
        </w:rPr>
        <w:t xml:space="preserve">, </w:t>
      </w:r>
      <w:r w:rsidRPr="00FF1B12">
        <w:rPr>
          <w:rFonts w:eastAsia="맑은 고딕" w:hint="eastAsia"/>
          <w:sz w:val="20"/>
          <w:szCs w:val="20"/>
        </w:rPr>
        <w:t>공정</w:t>
      </w:r>
      <w:r w:rsidRPr="00FF1B12">
        <w:rPr>
          <w:sz w:val="20"/>
          <w:szCs w:val="20"/>
        </w:rPr>
        <w:t xml:space="preserve"> </w:t>
      </w:r>
      <w:r w:rsidRPr="00FF1B12">
        <w:rPr>
          <w:rFonts w:eastAsia="맑은 고딕" w:hint="eastAsia"/>
          <w:sz w:val="20"/>
          <w:szCs w:val="20"/>
        </w:rPr>
        <w:t>산업</w:t>
      </w:r>
      <w:r w:rsidRPr="00FF1B12">
        <w:rPr>
          <w:sz w:val="20"/>
          <w:szCs w:val="20"/>
        </w:rPr>
        <w:t xml:space="preserve">, </w:t>
      </w:r>
      <w:r w:rsidRPr="00FF1B12">
        <w:rPr>
          <w:rFonts w:eastAsia="맑은 고딕" w:hint="eastAsia"/>
          <w:sz w:val="20"/>
          <w:szCs w:val="20"/>
        </w:rPr>
        <w:t>자재</w:t>
      </w:r>
      <w:r w:rsidRPr="00FF1B12">
        <w:rPr>
          <w:sz w:val="20"/>
          <w:szCs w:val="20"/>
        </w:rPr>
        <w:t xml:space="preserve"> </w:t>
      </w:r>
      <w:r w:rsidRPr="00FF1B12">
        <w:rPr>
          <w:rFonts w:eastAsia="맑은 고딕" w:hint="eastAsia"/>
          <w:sz w:val="20"/>
          <w:szCs w:val="20"/>
        </w:rPr>
        <w:t>취급</w:t>
      </w:r>
      <w:r w:rsidRPr="00FF1B12">
        <w:rPr>
          <w:sz w:val="20"/>
          <w:szCs w:val="20"/>
        </w:rPr>
        <w:t xml:space="preserve"> </w:t>
      </w:r>
      <w:r w:rsidRPr="00FF1B12">
        <w:rPr>
          <w:rFonts w:eastAsia="맑은 고딕" w:hint="eastAsia"/>
          <w:sz w:val="20"/>
          <w:szCs w:val="20"/>
        </w:rPr>
        <w:t>및</w:t>
      </w:r>
      <w:r w:rsidRPr="00FF1B12">
        <w:rPr>
          <w:sz w:val="20"/>
          <w:szCs w:val="20"/>
        </w:rPr>
        <w:t xml:space="preserve"> </w:t>
      </w:r>
      <w:r w:rsidRPr="00FF1B12">
        <w:rPr>
          <w:rFonts w:eastAsia="맑은 고딕" w:hint="eastAsia"/>
          <w:sz w:val="20"/>
          <w:szCs w:val="20"/>
        </w:rPr>
        <w:t>컨베이어</w:t>
      </w:r>
      <w:r w:rsidRPr="00FF1B12">
        <w:rPr>
          <w:sz w:val="20"/>
          <w:szCs w:val="20"/>
        </w:rPr>
        <w:t xml:space="preserve"> </w:t>
      </w:r>
      <w:r w:rsidRPr="00FF1B12">
        <w:rPr>
          <w:rFonts w:eastAsia="맑은 고딕" w:hint="eastAsia"/>
          <w:sz w:val="20"/>
          <w:szCs w:val="20"/>
        </w:rPr>
        <w:t>기술의</w:t>
      </w:r>
      <w:r w:rsidRPr="00FF1B12">
        <w:rPr>
          <w:sz w:val="20"/>
          <w:szCs w:val="20"/>
        </w:rPr>
        <w:t xml:space="preserve"> </w:t>
      </w:r>
      <w:r w:rsidRPr="00FF1B12">
        <w:rPr>
          <w:rFonts w:eastAsia="맑은 고딕" w:hint="eastAsia"/>
          <w:sz w:val="20"/>
          <w:szCs w:val="20"/>
        </w:rPr>
        <w:t>다양한</w:t>
      </w:r>
      <w:r w:rsidRPr="00FF1B12">
        <w:rPr>
          <w:sz w:val="20"/>
          <w:szCs w:val="20"/>
        </w:rPr>
        <w:t xml:space="preserve"> </w:t>
      </w:r>
      <w:r w:rsidRPr="00FF1B12">
        <w:rPr>
          <w:rFonts w:eastAsia="맑은 고딕" w:hint="eastAsia"/>
          <w:sz w:val="20"/>
          <w:szCs w:val="20"/>
        </w:rPr>
        <w:t>응용</w:t>
      </w:r>
      <w:r w:rsidRPr="00FF1B12">
        <w:rPr>
          <w:sz w:val="20"/>
          <w:szCs w:val="20"/>
        </w:rPr>
        <w:t xml:space="preserve"> </w:t>
      </w:r>
      <w:r w:rsidRPr="00FF1B12">
        <w:rPr>
          <w:rFonts w:eastAsia="맑은 고딕" w:hint="eastAsia"/>
          <w:sz w:val="20"/>
          <w:szCs w:val="20"/>
        </w:rPr>
        <w:t>분야에</w:t>
      </w:r>
      <w:r w:rsidRPr="00FF1B12">
        <w:rPr>
          <w:sz w:val="20"/>
          <w:szCs w:val="20"/>
        </w:rPr>
        <w:t xml:space="preserve"> </w:t>
      </w:r>
      <w:r w:rsidRPr="00FF1B12">
        <w:rPr>
          <w:rFonts w:eastAsia="맑은 고딕" w:hint="eastAsia"/>
          <w:sz w:val="20"/>
          <w:szCs w:val="20"/>
        </w:rPr>
        <w:t>적합하게</w:t>
      </w:r>
      <w:r w:rsidRPr="00FF1B12">
        <w:rPr>
          <w:sz w:val="20"/>
          <w:szCs w:val="20"/>
        </w:rPr>
        <w:t xml:space="preserve"> </w:t>
      </w:r>
      <w:r w:rsidRPr="00FF1B12">
        <w:rPr>
          <w:rFonts w:eastAsia="맑은 고딕" w:hint="eastAsia"/>
          <w:sz w:val="20"/>
          <w:szCs w:val="20"/>
        </w:rPr>
        <w:t>만듭니다</w:t>
      </w:r>
      <w:r w:rsidRPr="00FF1B12">
        <w:rPr>
          <w:sz w:val="20"/>
          <w:szCs w:val="20"/>
        </w:rPr>
        <w:t>.</w:t>
      </w:r>
    </w:p>
    <w:p w14:paraId="7DA5A73C" w14:textId="570DA51A" w:rsidR="00FF1B12" w:rsidRDefault="00FF1B12" w:rsidP="000B673E">
      <w:pPr>
        <w:pStyle w:val="a8"/>
        <w:framePr w:w="6209" w:h="11191" w:wrap="notBeside" w:vAnchor="page" w:hAnchor="page" w:x="1248" w:y="2836" w:anchorLock="1"/>
        <w:rPr>
          <w:sz w:val="20"/>
          <w:szCs w:val="20"/>
        </w:rPr>
      </w:pPr>
    </w:p>
    <w:p w14:paraId="76089B6D" w14:textId="77777777" w:rsidR="00FF1B12" w:rsidRPr="00FF1B12" w:rsidRDefault="00FF1B12" w:rsidP="000B673E">
      <w:pPr>
        <w:pStyle w:val="a8"/>
        <w:framePr w:w="6209" w:h="11191" w:wrap="notBeside" w:vAnchor="page" w:hAnchor="page" w:x="1248" w:y="2836" w:anchorLock="1"/>
        <w:rPr>
          <w:lang w:eastAsia="ko-KR"/>
        </w:rPr>
      </w:pPr>
    </w:p>
    <w:p w14:paraId="433FA7F2" w14:textId="77777777" w:rsidR="00FF1B12" w:rsidRPr="000B673E" w:rsidRDefault="00FF1B12" w:rsidP="000B673E">
      <w:pPr>
        <w:pStyle w:val="a8"/>
        <w:framePr w:w="6209" w:h="11191" w:wrap="notBeside" w:vAnchor="page" w:hAnchor="page" w:x="1248" w:y="2836" w:anchorLock="1"/>
        <w:rPr>
          <w:sz w:val="20"/>
          <w:szCs w:val="20"/>
        </w:rPr>
      </w:pPr>
      <w:r w:rsidRPr="000B673E">
        <w:rPr>
          <w:rFonts w:ascii="맑은 고딕" w:eastAsia="맑은 고딕" w:hAnsi="맑은 고딕" w:cs="맑은 고딕" w:hint="eastAsia"/>
          <w:sz w:val="20"/>
          <w:szCs w:val="20"/>
        </w:rPr>
        <w:t>사용자</w:t>
      </w:r>
      <w:r w:rsidRPr="000B673E">
        <w:rPr>
          <w:sz w:val="20"/>
          <w:szCs w:val="20"/>
        </w:rPr>
        <w:t xml:space="preserve"> </w:t>
      </w:r>
      <w:r w:rsidRPr="000B673E">
        <w:rPr>
          <w:rFonts w:ascii="맑은 고딕" w:eastAsia="맑은 고딕" w:hAnsi="맑은 고딕" w:cs="맑은 고딕" w:hint="eastAsia"/>
          <w:sz w:val="20"/>
          <w:szCs w:val="20"/>
        </w:rPr>
        <w:t>친화적인</w:t>
      </w:r>
      <w:r w:rsidRPr="000B673E">
        <w:rPr>
          <w:sz w:val="20"/>
          <w:szCs w:val="20"/>
        </w:rPr>
        <w:t xml:space="preserve"> K30 Pro </w:t>
      </w:r>
      <w:r w:rsidRPr="000B673E">
        <w:rPr>
          <w:rFonts w:ascii="맑은 고딕" w:eastAsia="맑은 고딕" w:hAnsi="맑은 고딕" w:cs="맑은 고딕" w:hint="eastAsia"/>
          <w:sz w:val="20"/>
          <w:szCs w:val="20"/>
        </w:rPr>
        <w:t>광학</w:t>
      </w:r>
      <w:r w:rsidRPr="000B673E">
        <w:rPr>
          <w:sz w:val="20"/>
          <w:szCs w:val="20"/>
        </w:rPr>
        <w:t xml:space="preserve"> </w:t>
      </w:r>
      <w:r w:rsidRPr="000B673E">
        <w:rPr>
          <w:rFonts w:ascii="맑은 고딕" w:eastAsia="맑은 고딕" w:hAnsi="맑은 고딕" w:cs="맑은 고딕" w:hint="eastAsia"/>
          <w:sz w:val="20"/>
          <w:szCs w:val="20"/>
        </w:rPr>
        <w:t>센서는</w:t>
      </w:r>
      <w:r w:rsidRPr="000B673E">
        <w:rPr>
          <w:sz w:val="20"/>
          <w:szCs w:val="20"/>
        </w:rPr>
        <w:t xml:space="preserve"> M12 </w:t>
      </w:r>
      <w:r w:rsidRPr="000B673E">
        <w:rPr>
          <w:rFonts w:ascii="맑은 고딕" w:eastAsia="맑은 고딕" w:hAnsi="맑은 고딕" w:cs="맑은 고딕" w:hint="eastAsia"/>
          <w:sz w:val="20"/>
          <w:szCs w:val="20"/>
        </w:rPr>
        <w:t>커넥터를</w:t>
      </w:r>
      <w:r w:rsidRPr="000B673E">
        <w:rPr>
          <w:sz w:val="20"/>
          <w:szCs w:val="20"/>
        </w:rPr>
        <w:t xml:space="preserve"> </w:t>
      </w:r>
      <w:r w:rsidRPr="000B673E">
        <w:rPr>
          <w:rFonts w:ascii="맑은 고딕" w:eastAsia="맑은 고딕" w:hAnsi="맑은 고딕" w:cs="맑은 고딕" w:hint="eastAsia"/>
          <w:sz w:val="20"/>
          <w:szCs w:val="20"/>
        </w:rPr>
        <w:t>통해</w:t>
      </w:r>
      <w:r w:rsidRPr="000B673E">
        <w:rPr>
          <w:sz w:val="20"/>
          <w:szCs w:val="20"/>
        </w:rPr>
        <w:t xml:space="preserve"> </w:t>
      </w:r>
      <w:r w:rsidRPr="000B673E">
        <w:rPr>
          <w:rFonts w:ascii="맑은 고딕" w:eastAsia="맑은 고딕" w:hAnsi="맑은 고딕" w:cs="맑은 고딕" w:hint="eastAsia"/>
          <w:sz w:val="20"/>
          <w:szCs w:val="20"/>
        </w:rPr>
        <w:t>쉽게</w:t>
      </w:r>
      <w:r w:rsidRPr="000B673E">
        <w:rPr>
          <w:sz w:val="20"/>
          <w:szCs w:val="20"/>
        </w:rPr>
        <w:t xml:space="preserve"> </w:t>
      </w:r>
      <w:r w:rsidRPr="000B673E">
        <w:rPr>
          <w:rFonts w:ascii="맑은 고딕" w:eastAsia="맑은 고딕" w:hAnsi="맑은 고딕" w:cs="맑은 고딕" w:hint="eastAsia"/>
          <w:sz w:val="20"/>
          <w:szCs w:val="20"/>
        </w:rPr>
        <w:t>연결할</w:t>
      </w:r>
      <w:r w:rsidRPr="000B673E">
        <w:rPr>
          <w:sz w:val="20"/>
          <w:szCs w:val="20"/>
        </w:rPr>
        <w:t xml:space="preserve"> </w:t>
      </w:r>
      <w:r w:rsidRPr="000B673E">
        <w:rPr>
          <w:rFonts w:ascii="맑은 고딕" w:eastAsia="맑은 고딕" w:hAnsi="맑은 고딕" w:cs="맑은 고딕" w:hint="eastAsia"/>
          <w:sz w:val="20"/>
          <w:szCs w:val="20"/>
        </w:rPr>
        <w:t>수</w:t>
      </w:r>
      <w:r w:rsidRPr="000B673E">
        <w:rPr>
          <w:sz w:val="20"/>
          <w:szCs w:val="20"/>
        </w:rPr>
        <w:t xml:space="preserve"> </w:t>
      </w:r>
      <w:r w:rsidRPr="000B673E">
        <w:rPr>
          <w:rFonts w:ascii="맑은 고딕" w:eastAsia="맑은 고딕" w:hAnsi="맑은 고딕" w:cs="맑은 고딕" w:hint="eastAsia"/>
          <w:sz w:val="20"/>
          <w:szCs w:val="20"/>
        </w:rPr>
        <w:t>있으며</w:t>
      </w:r>
      <w:r w:rsidRPr="000B673E">
        <w:rPr>
          <w:sz w:val="20"/>
          <w:szCs w:val="20"/>
        </w:rPr>
        <w:t xml:space="preserve"> </w:t>
      </w:r>
      <w:r w:rsidRPr="000B673E">
        <w:rPr>
          <w:rFonts w:ascii="맑은 고딕" w:eastAsia="맑은 고딕" w:hAnsi="맑은 고딕" w:cs="맑은 고딕" w:hint="eastAsia"/>
          <w:sz w:val="20"/>
          <w:szCs w:val="20"/>
        </w:rPr>
        <w:t>필요한</w:t>
      </w:r>
      <w:r w:rsidRPr="000B673E">
        <w:rPr>
          <w:sz w:val="20"/>
          <w:szCs w:val="20"/>
        </w:rPr>
        <w:t xml:space="preserve"> </w:t>
      </w:r>
      <w:r w:rsidRPr="000B673E">
        <w:rPr>
          <w:rFonts w:ascii="맑은 고딕" w:eastAsia="맑은 고딕" w:hAnsi="맑은 고딕" w:cs="맑은 고딕" w:hint="eastAsia"/>
          <w:sz w:val="20"/>
          <w:szCs w:val="20"/>
        </w:rPr>
        <w:t>경우</w:t>
      </w:r>
      <w:r w:rsidRPr="000B673E">
        <w:rPr>
          <w:sz w:val="20"/>
          <w:szCs w:val="20"/>
        </w:rPr>
        <w:t xml:space="preserve"> </w:t>
      </w:r>
      <w:r w:rsidRPr="000B673E">
        <w:rPr>
          <w:rFonts w:ascii="맑은 고딕" w:eastAsia="맑은 고딕" w:hAnsi="맑은 고딕" w:cs="맑은 고딕" w:hint="eastAsia"/>
          <w:sz w:val="20"/>
          <w:szCs w:val="20"/>
        </w:rPr>
        <w:t>빠르게</w:t>
      </w:r>
      <w:r w:rsidRPr="000B673E">
        <w:rPr>
          <w:sz w:val="20"/>
          <w:szCs w:val="20"/>
        </w:rPr>
        <w:t xml:space="preserve"> </w:t>
      </w:r>
      <w:r w:rsidRPr="000B673E">
        <w:rPr>
          <w:rFonts w:ascii="맑은 고딕" w:eastAsia="맑은 고딕" w:hAnsi="맑은 고딕" w:cs="맑은 고딕" w:hint="eastAsia"/>
          <w:sz w:val="20"/>
          <w:szCs w:val="20"/>
        </w:rPr>
        <w:t>분</w:t>
      </w:r>
      <w:r w:rsidRPr="000B673E">
        <w:rPr>
          <w:rFonts w:ascii="맑은 고딕" w:eastAsia="맑은 고딕" w:hAnsi="맑은 고딕" w:cs="맑은 고딕" w:hint="eastAsia"/>
          <w:sz w:val="20"/>
          <w:szCs w:val="20"/>
          <w:lang w:eastAsia="ko-KR"/>
        </w:rPr>
        <w:t>리가 가능합니다</w:t>
      </w:r>
      <w:r w:rsidRPr="000B673E">
        <w:rPr>
          <w:sz w:val="20"/>
          <w:szCs w:val="20"/>
        </w:rPr>
        <w:t xml:space="preserve">. </w:t>
      </w:r>
      <w:r w:rsidRPr="000B673E">
        <w:rPr>
          <w:rFonts w:ascii="맑은 고딕" w:eastAsia="맑은 고딕" w:hAnsi="맑은 고딕" w:cs="맑은 고딕" w:hint="eastAsia"/>
          <w:sz w:val="20"/>
          <w:szCs w:val="20"/>
        </w:rPr>
        <w:t>센서의</w:t>
      </w:r>
      <w:r w:rsidRPr="000B673E">
        <w:rPr>
          <w:sz w:val="20"/>
          <w:szCs w:val="20"/>
        </w:rPr>
        <w:t xml:space="preserve"> </w:t>
      </w:r>
      <w:r w:rsidRPr="000B673E">
        <w:rPr>
          <w:rFonts w:ascii="맑은 고딕" w:eastAsia="맑은 고딕" w:hAnsi="맑은 고딕" w:cs="맑은 고딕" w:hint="eastAsia"/>
          <w:sz w:val="20"/>
          <w:szCs w:val="20"/>
        </w:rPr>
        <w:t>비접촉</w:t>
      </w:r>
      <w:r w:rsidRPr="000B673E">
        <w:rPr>
          <w:rFonts w:ascii="맑은 고딕" w:eastAsia="맑은 고딕" w:hAnsi="맑은 고딕" w:cs="맑은 고딕" w:hint="eastAsia"/>
          <w:sz w:val="20"/>
          <w:szCs w:val="20"/>
          <w:lang w:eastAsia="ko-KR"/>
        </w:rPr>
        <w:t>식</w:t>
      </w:r>
      <w:r w:rsidRPr="000B673E">
        <w:rPr>
          <w:sz w:val="20"/>
          <w:szCs w:val="20"/>
        </w:rPr>
        <w:t xml:space="preserve"> </w:t>
      </w:r>
      <w:r w:rsidRPr="000B673E">
        <w:rPr>
          <w:rFonts w:ascii="맑은 고딕" w:eastAsia="맑은 고딕" w:hAnsi="맑은 고딕" w:cs="맑은 고딕" w:hint="eastAsia"/>
          <w:sz w:val="20"/>
          <w:szCs w:val="20"/>
        </w:rPr>
        <w:t>작동은</w:t>
      </w:r>
      <w:r w:rsidRPr="000B673E">
        <w:rPr>
          <w:sz w:val="20"/>
          <w:szCs w:val="20"/>
        </w:rPr>
        <w:t xml:space="preserve"> </w:t>
      </w:r>
      <w:r w:rsidRPr="000B673E">
        <w:rPr>
          <w:rFonts w:ascii="맑은 고딕" w:eastAsia="맑은 고딕" w:hAnsi="맑은 고딕" w:cs="맑은 고딕" w:hint="eastAsia"/>
          <w:sz w:val="20"/>
          <w:szCs w:val="20"/>
        </w:rPr>
        <w:t>또한</w:t>
      </w:r>
      <w:r w:rsidRPr="000B673E">
        <w:rPr>
          <w:sz w:val="20"/>
          <w:szCs w:val="20"/>
        </w:rPr>
        <w:t xml:space="preserve"> </w:t>
      </w:r>
      <w:r w:rsidRPr="000B673E">
        <w:rPr>
          <w:rFonts w:ascii="맑은 고딕" w:eastAsia="맑은 고딕" w:hAnsi="맑은 고딕" w:cs="맑은 고딕" w:hint="eastAsia"/>
          <w:sz w:val="20"/>
          <w:szCs w:val="20"/>
        </w:rPr>
        <w:t>사용자에</w:t>
      </w:r>
      <w:r w:rsidRPr="000B673E">
        <w:rPr>
          <w:sz w:val="20"/>
          <w:szCs w:val="20"/>
        </w:rPr>
        <w:t xml:space="preserve"> </w:t>
      </w:r>
      <w:r w:rsidRPr="000B673E">
        <w:rPr>
          <w:rFonts w:ascii="맑은 고딕" w:eastAsia="맑은 고딕" w:hAnsi="맑은 고딕" w:cs="맑은 고딕" w:hint="eastAsia"/>
          <w:sz w:val="20"/>
          <w:szCs w:val="20"/>
        </w:rPr>
        <w:t>의한</w:t>
      </w:r>
      <w:r w:rsidRPr="000B673E">
        <w:rPr>
          <w:sz w:val="20"/>
          <w:szCs w:val="20"/>
        </w:rPr>
        <w:t xml:space="preserve"> </w:t>
      </w:r>
      <w:r w:rsidRPr="000B673E">
        <w:rPr>
          <w:rFonts w:ascii="맑은 고딕" w:eastAsia="맑은 고딕" w:hAnsi="맑은 고딕" w:cs="맑은 고딕" w:hint="eastAsia"/>
          <w:sz w:val="20"/>
          <w:szCs w:val="20"/>
        </w:rPr>
        <w:t>장치</w:t>
      </w:r>
      <w:r w:rsidRPr="000B673E">
        <w:rPr>
          <w:sz w:val="20"/>
          <w:szCs w:val="20"/>
        </w:rPr>
        <w:t xml:space="preserve"> </w:t>
      </w:r>
      <w:r w:rsidRPr="000B673E">
        <w:rPr>
          <w:rFonts w:ascii="맑은 고딕" w:eastAsia="맑은 고딕" w:hAnsi="맑은 고딕" w:cs="맑은 고딕" w:hint="eastAsia"/>
          <w:sz w:val="20"/>
          <w:szCs w:val="20"/>
        </w:rPr>
        <w:t>오염</w:t>
      </w:r>
      <w:r w:rsidRPr="000B673E">
        <w:rPr>
          <w:sz w:val="20"/>
          <w:szCs w:val="20"/>
        </w:rPr>
        <w:t xml:space="preserve"> </w:t>
      </w:r>
      <w:r w:rsidRPr="000B673E">
        <w:rPr>
          <w:rFonts w:ascii="맑은 고딕" w:eastAsia="맑은 고딕" w:hAnsi="맑은 고딕" w:cs="맑은 고딕" w:hint="eastAsia"/>
          <w:sz w:val="20"/>
          <w:szCs w:val="20"/>
        </w:rPr>
        <w:t>가능성을</w:t>
      </w:r>
      <w:r w:rsidRPr="000B673E">
        <w:rPr>
          <w:sz w:val="20"/>
          <w:szCs w:val="20"/>
        </w:rPr>
        <w:t xml:space="preserve"> </w:t>
      </w:r>
      <w:r w:rsidRPr="000B673E">
        <w:rPr>
          <w:rFonts w:ascii="맑은 고딕" w:eastAsia="맑은 고딕" w:hAnsi="맑은 고딕" w:cs="맑은 고딕" w:hint="eastAsia"/>
          <w:sz w:val="20"/>
          <w:szCs w:val="20"/>
        </w:rPr>
        <w:t>방지합니다</w:t>
      </w:r>
      <w:r w:rsidRPr="000B673E">
        <w:rPr>
          <w:sz w:val="20"/>
          <w:szCs w:val="20"/>
        </w:rPr>
        <w:t>.</w:t>
      </w:r>
    </w:p>
    <w:p w14:paraId="7C1AD8C9" w14:textId="77777777" w:rsidR="00FF1B12" w:rsidRDefault="00FF1B12" w:rsidP="000B673E">
      <w:pPr>
        <w:pStyle w:val="a8"/>
        <w:framePr w:w="6209" w:h="11191" w:wrap="notBeside" w:vAnchor="page" w:hAnchor="page" w:x="1248" w:y="2836" w:anchorLock="1"/>
      </w:pPr>
    </w:p>
    <w:p w14:paraId="4183BD79" w14:textId="67197F37" w:rsidR="00FF1B12" w:rsidRPr="000B673E" w:rsidRDefault="00FF1B12" w:rsidP="000B673E">
      <w:pPr>
        <w:pStyle w:val="a8"/>
        <w:framePr w:w="6209" w:h="11191" w:wrap="notBeside" w:vAnchor="page" w:hAnchor="page" w:x="1248" w:y="2836" w:anchorLock="1"/>
        <w:rPr>
          <w:lang w:val="en-US"/>
        </w:rPr>
      </w:pPr>
      <w:r w:rsidRPr="00FF1B12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무료</w:t>
      </w:r>
      <w:r w:rsidRPr="00FF1B12">
        <w:rPr>
          <w:rFonts w:eastAsia="MS Mincho"/>
          <w:sz w:val="20"/>
          <w:szCs w:val="20"/>
          <w:lang w:val="en-US" w:eastAsia="ja-JP"/>
        </w:rPr>
        <w:t xml:space="preserve"> Pro Editor </w:t>
      </w:r>
      <w:r w:rsidRPr="00FF1B12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소프트웨어를</w:t>
      </w:r>
      <w:r w:rsidRPr="00FF1B12">
        <w:rPr>
          <w:rFonts w:eastAsia="MS Mincho"/>
          <w:sz w:val="20"/>
          <w:szCs w:val="20"/>
          <w:lang w:val="en-US" w:eastAsia="ja-JP"/>
        </w:rPr>
        <w:t xml:space="preserve"> </w:t>
      </w:r>
      <w:r w:rsidRPr="00FF1B12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사용하면</w:t>
      </w:r>
      <w:r w:rsidRPr="00FF1B12">
        <w:rPr>
          <w:rFonts w:eastAsia="MS Mincho"/>
          <w:sz w:val="20"/>
          <w:szCs w:val="20"/>
          <w:lang w:val="en-US" w:eastAsia="ja-JP"/>
        </w:rPr>
        <w:t xml:space="preserve"> </w:t>
      </w:r>
      <w:r w:rsidRPr="00FF1B12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표시</w:t>
      </w:r>
      <w:r w:rsidRPr="00FF1B12">
        <w:rPr>
          <w:rFonts w:eastAsia="MS Mincho"/>
          <w:sz w:val="20"/>
          <w:szCs w:val="20"/>
          <w:lang w:val="en-US" w:eastAsia="ja-JP"/>
        </w:rPr>
        <w:t xml:space="preserve"> </w:t>
      </w:r>
      <w:r w:rsidRPr="00FF1B12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색상</w:t>
      </w:r>
      <w:r w:rsidRPr="00FF1B12">
        <w:rPr>
          <w:rFonts w:eastAsia="MS Mincho"/>
          <w:sz w:val="20"/>
          <w:szCs w:val="20"/>
          <w:lang w:val="en-US" w:eastAsia="ja-JP"/>
        </w:rPr>
        <w:t xml:space="preserve">, </w:t>
      </w:r>
      <w:r w:rsidRPr="00FF1B12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범위</w:t>
      </w:r>
      <w:r w:rsidRPr="00FF1B12">
        <w:rPr>
          <w:rFonts w:eastAsia="MS Mincho"/>
          <w:sz w:val="20"/>
          <w:szCs w:val="20"/>
          <w:lang w:val="en-US" w:eastAsia="ja-JP"/>
        </w:rPr>
        <w:t xml:space="preserve"> </w:t>
      </w:r>
      <w:r w:rsidRPr="00FF1B12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및</w:t>
      </w:r>
      <w:r w:rsidRPr="00FF1B12">
        <w:rPr>
          <w:rFonts w:eastAsia="MS Mincho"/>
          <w:sz w:val="20"/>
          <w:szCs w:val="20"/>
          <w:lang w:val="en-US" w:eastAsia="ja-JP"/>
        </w:rPr>
        <w:t xml:space="preserve"> </w:t>
      </w:r>
      <w:r w:rsidRPr="00FF1B12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논리를</w:t>
      </w:r>
      <w:r w:rsidRPr="00FF1B12">
        <w:rPr>
          <w:rFonts w:eastAsia="MS Mincho"/>
          <w:sz w:val="20"/>
          <w:szCs w:val="20"/>
          <w:lang w:val="en-US" w:eastAsia="ja-JP"/>
        </w:rPr>
        <w:t xml:space="preserve"> </w:t>
      </w:r>
      <w:r w:rsidRPr="00FF1B12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현장에서</w:t>
      </w:r>
      <w:r w:rsidRPr="00FF1B12">
        <w:rPr>
          <w:rFonts w:eastAsia="MS Mincho"/>
          <w:sz w:val="20"/>
          <w:szCs w:val="20"/>
          <w:lang w:val="en-US" w:eastAsia="ja-JP"/>
        </w:rPr>
        <w:t xml:space="preserve"> </w:t>
      </w:r>
      <w:r w:rsidRPr="00FF1B12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쉽고</w:t>
      </w:r>
      <w:r w:rsidRPr="00FF1B12">
        <w:rPr>
          <w:rFonts w:eastAsia="MS Mincho"/>
          <w:sz w:val="20"/>
          <w:szCs w:val="20"/>
          <w:lang w:val="en-US" w:eastAsia="ja-JP"/>
        </w:rPr>
        <w:t xml:space="preserve"> </w:t>
      </w:r>
      <w:r w:rsidRPr="00FF1B12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직관적으로</w:t>
      </w:r>
      <w:r w:rsidRPr="00FF1B12">
        <w:rPr>
          <w:rFonts w:eastAsia="MS Mincho"/>
          <w:sz w:val="20"/>
          <w:szCs w:val="20"/>
          <w:lang w:val="en-US" w:eastAsia="ja-JP"/>
        </w:rPr>
        <w:t xml:space="preserve"> </w:t>
      </w:r>
      <w:r w:rsidRPr="00FF1B12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구성할</w:t>
      </w:r>
      <w:r w:rsidRPr="00FF1B12">
        <w:rPr>
          <w:rFonts w:eastAsia="MS Mincho"/>
          <w:sz w:val="20"/>
          <w:szCs w:val="20"/>
          <w:lang w:val="en-US" w:eastAsia="ja-JP"/>
        </w:rPr>
        <w:t xml:space="preserve"> </w:t>
      </w:r>
      <w:r w:rsidRPr="00FF1B12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수</w:t>
      </w:r>
      <w:r w:rsidRPr="00FF1B12">
        <w:rPr>
          <w:rFonts w:eastAsia="MS Mincho"/>
          <w:sz w:val="20"/>
          <w:szCs w:val="20"/>
          <w:lang w:val="en-US" w:eastAsia="ja-JP"/>
        </w:rPr>
        <w:t xml:space="preserve"> </w:t>
      </w:r>
      <w:r w:rsidRPr="00FF1B12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있습니다</w:t>
      </w:r>
      <w:r w:rsidRPr="00FF1B12">
        <w:rPr>
          <w:rFonts w:eastAsia="MS Mincho"/>
          <w:sz w:val="20"/>
          <w:szCs w:val="20"/>
          <w:lang w:val="en-US" w:eastAsia="ja-JP"/>
        </w:rPr>
        <w:t xml:space="preserve">. IP65 </w:t>
      </w:r>
      <w:r w:rsidRPr="00FF1B12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보호</w:t>
      </w:r>
      <w:r w:rsidRPr="00FF1B12">
        <w:rPr>
          <w:rFonts w:eastAsia="MS Mincho"/>
          <w:sz w:val="20"/>
          <w:szCs w:val="20"/>
          <w:lang w:val="en-US" w:eastAsia="ja-JP"/>
        </w:rPr>
        <w:t xml:space="preserve"> </w:t>
      </w:r>
      <w:r w:rsidRPr="00FF1B12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덕분에</w:t>
      </w:r>
      <w:r w:rsidRPr="00FF1B12">
        <w:rPr>
          <w:rFonts w:eastAsia="MS Mincho"/>
          <w:sz w:val="20"/>
          <w:szCs w:val="20"/>
          <w:lang w:val="en-US" w:eastAsia="ja-JP"/>
        </w:rPr>
        <w:t xml:space="preserve"> </w:t>
      </w:r>
      <w:r w:rsidRPr="00FF1B12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이</w:t>
      </w:r>
      <w:r w:rsidRPr="00FF1B12">
        <w:rPr>
          <w:rFonts w:eastAsia="MS Mincho"/>
          <w:sz w:val="20"/>
          <w:szCs w:val="20"/>
          <w:lang w:val="en-US" w:eastAsia="ja-JP"/>
        </w:rPr>
        <w:t xml:space="preserve"> </w:t>
      </w:r>
      <w:r w:rsidRPr="00FF1B12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센서는</w:t>
      </w:r>
      <w:r w:rsidRPr="00FF1B12">
        <w:rPr>
          <w:rFonts w:eastAsia="MS Mincho"/>
          <w:sz w:val="20"/>
          <w:szCs w:val="20"/>
          <w:lang w:val="en-US" w:eastAsia="ja-JP"/>
        </w:rPr>
        <w:t xml:space="preserve"> </w:t>
      </w:r>
      <w:r w:rsidRPr="00FF1B12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까다로운</w:t>
      </w:r>
      <w:r w:rsidRPr="00FF1B12">
        <w:rPr>
          <w:rFonts w:eastAsia="MS Mincho"/>
          <w:sz w:val="20"/>
          <w:szCs w:val="20"/>
          <w:lang w:val="en-US" w:eastAsia="ja-JP"/>
        </w:rPr>
        <w:t xml:space="preserve"> </w:t>
      </w:r>
      <w:r w:rsidRPr="00FF1B12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환경에서</w:t>
      </w:r>
      <w:r w:rsidRPr="00FF1B12">
        <w:rPr>
          <w:rFonts w:eastAsia="MS Mincho"/>
          <w:sz w:val="20"/>
          <w:szCs w:val="20"/>
          <w:lang w:val="en-US" w:eastAsia="ja-JP"/>
        </w:rPr>
        <w:t xml:space="preserve"> </w:t>
      </w:r>
      <w:r w:rsidRPr="00FF1B12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사용하기에</w:t>
      </w:r>
      <w:r w:rsidRPr="00FF1B12">
        <w:rPr>
          <w:rFonts w:eastAsia="MS Mincho"/>
          <w:sz w:val="20"/>
          <w:szCs w:val="20"/>
          <w:lang w:val="en-US" w:eastAsia="ja-JP"/>
        </w:rPr>
        <w:t xml:space="preserve"> </w:t>
      </w:r>
      <w:r w:rsidRPr="00FF1B12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적합합니다</w:t>
      </w:r>
      <w:r w:rsidRPr="00FF1B12">
        <w:rPr>
          <w:rFonts w:eastAsia="MS Mincho"/>
          <w:sz w:val="20"/>
          <w:szCs w:val="20"/>
          <w:lang w:val="en-US" w:eastAsia="ja-JP"/>
        </w:rPr>
        <w:t xml:space="preserve">. </w:t>
      </w:r>
      <w:r w:rsidRPr="00FF1B12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또한</w:t>
      </w:r>
      <w:r w:rsidRPr="00FF1B12">
        <w:rPr>
          <w:rFonts w:eastAsia="MS Mincho"/>
          <w:sz w:val="20"/>
          <w:szCs w:val="20"/>
          <w:lang w:val="en-US" w:eastAsia="ja-JP"/>
        </w:rPr>
        <w:t xml:space="preserve"> </w:t>
      </w:r>
      <w:r w:rsidRPr="00FF1B12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이</w:t>
      </w:r>
      <w:r w:rsidRPr="00FF1B12">
        <w:rPr>
          <w:rFonts w:eastAsia="MS Mincho"/>
          <w:sz w:val="20"/>
          <w:szCs w:val="20"/>
          <w:lang w:val="en-US" w:eastAsia="ja-JP"/>
        </w:rPr>
        <w:t xml:space="preserve"> </w:t>
      </w:r>
      <w:r w:rsidRPr="00FF1B12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장치는</w:t>
      </w:r>
      <w:r w:rsidRPr="00FF1B12">
        <w:rPr>
          <w:rFonts w:eastAsia="MS Mincho"/>
          <w:sz w:val="20"/>
          <w:szCs w:val="20"/>
          <w:lang w:val="en-US" w:eastAsia="ja-JP"/>
        </w:rPr>
        <w:t xml:space="preserve"> </w:t>
      </w:r>
      <w:r w:rsidRPr="00FF1B12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주변광</w:t>
      </w:r>
      <w:r w:rsidRPr="00FF1B12">
        <w:rPr>
          <w:rFonts w:eastAsia="MS Mincho"/>
          <w:sz w:val="20"/>
          <w:szCs w:val="20"/>
          <w:lang w:val="en-US" w:eastAsia="ja-JP"/>
        </w:rPr>
        <w:t xml:space="preserve"> </w:t>
      </w:r>
      <w:r w:rsidRPr="00FF1B12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및</w:t>
      </w:r>
      <w:r w:rsidRPr="00FF1B12">
        <w:rPr>
          <w:rFonts w:eastAsia="MS Mincho"/>
          <w:sz w:val="20"/>
          <w:szCs w:val="20"/>
          <w:lang w:val="en-US" w:eastAsia="ja-JP"/>
        </w:rPr>
        <w:t xml:space="preserve"> </w:t>
      </w:r>
      <w:r w:rsidRPr="00FF1B12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전자기</w:t>
      </w:r>
      <w:r w:rsidRPr="00FF1B12">
        <w:rPr>
          <w:rFonts w:eastAsia="MS Mincho"/>
          <w:sz w:val="20"/>
          <w:szCs w:val="20"/>
          <w:lang w:val="en-US" w:eastAsia="ja-JP"/>
        </w:rPr>
        <w:t xml:space="preserve"> </w:t>
      </w:r>
      <w:r w:rsidRPr="00FF1B12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간섭에</w:t>
      </w:r>
      <w:r w:rsidRPr="00FF1B12">
        <w:rPr>
          <w:rFonts w:eastAsia="MS Mincho"/>
          <w:sz w:val="20"/>
          <w:szCs w:val="20"/>
          <w:lang w:val="en-US" w:eastAsia="ja-JP"/>
        </w:rPr>
        <w:t xml:space="preserve"> </w:t>
      </w:r>
      <w:r w:rsidRPr="00FF1B12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둔감하여</w:t>
      </w:r>
      <w:r w:rsidRPr="00FF1B12">
        <w:rPr>
          <w:rFonts w:eastAsia="MS Mincho"/>
          <w:sz w:val="20"/>
          <w:szCs w:val="20"/>
          <w:lang w:val="en-US" w:eastAsia="ja-JP"/>
        </w:rPr>
        <w:t xml:space="preserve"> </w:t>
      </w:r>
      <w:r w:rsidRPr="00FF1B12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안정적이고</w:t>
      </w:r>
      <w:r w:rsidRPr="00FF1B12">
        <w:rPr>
          <w:rFonts w:eastAsia="MS Mincho"/>
          <w:sz w:val="20"/>
          <w:szCs w:val="20"/>
          <w:lang w:val="en-US" w:eastAsia="ja-JP"/>
        </w:rPr>
        <w:t xml:space="preserve"> </w:t>
      </w:r>
      <w:r w:rsidRPr="00FF1B12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정확한</w:t>
      </w:r>
      <w:r w:rsidRPr="00FF1B12">
        <w:rPr>
          <w:rFonts w:eastAsia="MS Mincho"/>
          <w:sz w:val="20"/>
          <w:szCs w:val="20"/>
          <w:lang w:val="en-US" w:eastAsia="ja-JP"/>
        </w:rPr>
        <w:t xml:space="preserve"> </w:t>
      </w:r>
      <w:r w:rsidRPr="00FF1B12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감지를</w:t>
      </w:r>
      <w:r w:rsidRPr="00FF1B12">
        <w:rPr>
          <w:rFonts w:eastAsia="MS Mincho"/>
          <w:sz w:val="20"/>
          <w:szCs w:val="20"/>
          <w:lang w:val="en-US" w:eastAsia="ja-JP"/>
        </w:rPr>
        <w:t xml:space="preserve"> </w:t>
      </w:r>
      <w:r w:rsidRPr="00FF1B12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보장합니다</w:t>
      </w:r>
      <w:r w:rsidR="000B673E">
        <w:rPr>
          <w:rFonts w:eastAsia="MS Mincho"/>
          <w:sz w:val="20"/>
          <w:szCs w:val="20"/>
          <w:lang w:val="en-US" w:eastAsia="ja-JP"/>
        </w:rPr>
        <w:t>.</w:t>
      </w:r>
    </w:p>
    <w:p w14:paraId="42F72BAC" w14:textId="77777777" w:rsidR="000B673E" w:rsidRDefault="000B673E">
      <w:pPr>
        <w:rPr>
          <w:lang w:val="en-US"/>
        </w:rPr>
      </w:pPr>
    </w:p>
    <w:sectPr w:rsidR="000B673E" w:rsidSect="00864B51">
      <w:headerReference w:type="default" r:id="rId11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9A75B0" w14:textId="77777777" w:rsidR="00B93CF7" w:rsidRDefault="00B93CF7">
      <w:r>
        <w:separator/>
      </w:r>
    </w:p>
  </w:endnote>
  <w:endnote w:type="continuationSeparator" w:id="0">
    <w:p w14:paraId="7BDABDB9" w14:textId="77777777" w:rsidR="00B93CF7" w:rsidRDefault="00B93C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algun Gothic Semilight">
    <w:altName w:val="Malgun Gothic Semilight"/>
    <w:charset w:val="81"/>
    <w:family w:val="swiss"/>
    <w:pitch w:val="variable"/>
    <w:sig w:usb0="900002AF" w:usb1="09D77CFB" w:usb2="00000012" w:usb3="00000000" w:csb0="003E01BD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16454A" w14:textId="77777777" w:rsidR="00B93CF7" w:rsidRDefault="00B93CF7">
      <w:r>
        <w:separator/>
      </w:r>
    </w:p>
  </w:footnote>
  <w:footnote w:type="continuationSeparator" w:id="0">
    <w:p w14:paraId="613C4930" w14:textId="77777777" w:rsidR="00B93CF7" w:rsidRDefault="00B93C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62ED1" w14:textId="77777777" w:rsidR="00864B51" w:rsidRPr="00792482" w:rsidRDefault="0094322E" w:rsidP="00864B51">
    <w:pPr>
      <w:pStyle w:val="a3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  <w:lang w:eastAsia="zh-CN"/>
      </w:rPr>
      <w:drawing>
        <wp:anchor distT="0" distB="0" distL="114300" distR="114300" simplePos="0" relativeHeight="251657728" behindDoc="0" locked="0" layoutInCell="1" allowOverlap="1" wp14:anchorId="4EEEDDB4" wp14:editId="3CBC170F">
          <wp:simplePos x="0" y="0"/>
          <wp:positionH relativeFrom="column">
            <wp:posOffset>-810895</wp:posOffset>
          </wp:positionH>
          <wp:positionV relativeFrom="paragraph">
            <wp:posOffset>-459740</wp:posOffset>
          </wp:positionV>
          <wp:extent cx="7595870" cy="1514475"/>
          <wp:effectExtent l="0" t="0" r="0" b="0"/>
          <wp:wrapNone/>
          <wp:docPr id="2" name="Grafik 2" descr="D:\00. Marketing Services\01. CD-Relaunch\Aktuelle Entwürfe\kopf_logo_clai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D:\00. Marketing Services\01. CD-Relaunch\Aktuelle Entwürfe\kopf_logo_clai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5870" cy="1514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CAEE523" w14:textId="77777777" w:rsidR="00864B51" w:rsidRDefault="00864B5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F3D"/>
    <w:rsid w:val="00030870"/>
    <w:rsid w:val="000B673E"/>
    <w:rsid w:val="000C0EB8"/>
    <w:rsid w:val="00171E78"/>
    <w:rsid w:val="001F507E"/>
    <w:rsid w:val="00220319"/>
    <w:rsid w:val="002C1940"/>
    <w:rsid w:val="002C2BC3"/>
    <w:rsid w:val="002C4F63"/>
    <w:rsid w:val="003145D3"/>
    <w:rsid w:val="00325C00"/>
    <w:rsid w:val="003B568C"/>
    <w:rsid w:val="0044612B"/>
    <w:rsid w:val="00500C44"/>
    <w:rsid w:val="005E3F3D"/>
    <w:rsid w:val="005E6EC2"/>
    <w:rsid w:val="00773BB6"/>
    <w:rsid w:val="00864B51"/>
    <w:rsid w:val="008E24BE"/>
    <w:rsid w:val="0094322E"/>
    <w:rsid w:val="00A76524"/>
    <w:rsid w:val="00A9036F"/>
    <w:rsid w:val="00B11CF5"/>
    <w:rsid w:val="00B62211"/>
    <w:rsid w:val="00B82EB7"/>
    <w:rsid w:val="00B93CF7"/>
    <w:rsid w:val="00BF1662"/>
    <w:rsid w:val="00C25D18"/>
    <w:rsid w:val="00C45777"/>
    <w:rsid w:val="00C91790"/>
    <w:rsid w:val="00CA6AAE"/>
    <w:rsid w:val="00D67139"/>
    <w:rsid w:val="00D903B2"/>
    <w:rsid w:val="00DB1FC7"/>
    <w:rsid w:val="00DD5385"/>
    <w:rsid w:val="00F27199"/>
    <w:rsid w:val="00FF1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2222A9"/>
  <w15:chartTrackingRefBased/>
  <w15:docId w15:val="{97613CF0-FF41-4945-95D7-E1F0AB1F1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바탕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5777"/>
    <w:rPr>
      <w:rFonts w:ascii="Arial" w:eastAsia="Times New Roman"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C45777"/>
    <w:pPr>
      <w:tabs>
        <w:tab w:val="center" w:pos="4536"/>
        <w:tab w:val="right" w:pos="9072"/>
      </w:tabs>
    </w:pPr>
  </w:style>
  <w:style w:type="character" w:customStyle="1" w:styleId="Char">
    <w:name w:val="머리글 Char"/>
    <w:link w:val="a3"/>
    <w:uiPriority w:val="99"/>
    <w:rsid w:val="00C45777"/>
    <w:rPr>
      <w:rFonts w:ascii="Arial" w:eastAsia="Times New Roman" w:hAnsi="Arial" w:cs="Arial"/>
      <w:sz w:val="24"/>
      <w:szCs w:val="24"/>
      <w:lang w:eastAsia="de-DE"/>
    </w:rPr>
  </w:style>
  <w:style w:type="paragraph" w:customStyle="1" w:styleId="Subhead">
    <w:name w:val="Subhead"/>
    <w:basedOn w:val="a"/>
    <w:rsid w:val="00C45777"/>
    <w:rPr>
      <w:rFonts w:eastAsia="MS Mincho"/>
      <w:sz w:val="22"/>
      <w:lang w:val="en-GB" w:eastAsia="ja-JP"/>
    </w:rPr>
  </w:style>
  <w:style w:type="paragraph" w:customStyle="1" w:styleId="LauftextPI">
    <w:name w:val="Lauftext PI"/>
    <w:basedOn w:val="a"/>
    <w:qFormat/>
    <w:rsid w:val="00C45777"/>
    <w:pPr>
      <w:spacing w:line="360" w:lineRule="auto"/>
    </w:pPr>
    <w:rPr>
      <w:rFonts w:eastAsia="MS Mincho"/>
      <w:sz w:val="20"/>
      <w:szCs w:val="20"/>
      <w:lang w:val="en-US" w:eastAsia="ja-JP"/>
    </w:rPr>
  </w:style>
  <w:style w:type="paragraph" w:styleId="a4">
    <w:name w:val="Balloon Text"/>
    <w:basedOn w:val="a"/>
    <w:link w:val="Char0"/>
    <w:uiPriority w:val="99"/>
    <w:semiHidden/>
    <w:unhideWhenUsed/>
    <w:rsid w:val="00C45777"/>
    <w:rPr>
      <w:rFonts w:ascii="Tahoma" w:hAnsi="Tahoma" w:cs="Tahoma"/>
      <w:sz w:val="16"/>
      <w:szCs w:val="16"/>
    </w:rPr>
  </w:style>
  <w:style w:type="character" w:customStyle="1" w:styleId="Char0">
    <w:name w:val="풍선 도움말 텍스트 Char"/>
    <w:link w:val="a4"/>
    <w:uiPriority w:val="99"/>
    <w:semiHidden/>
    <w:rsid w:val="00C45777"/>
    <w:rPr>
      <w:rFonts w:ascii="Tahoma" w:eastAsia="Times New Roman" w:hAnsi="Tahoma" w:cs="Tahoma"/>
      <w:sz w:val="16"/>
      <w:szCs w:val="16"/>
      <w:lang w:eastAsia="de-DE"/>
    </w:rPr>
  </w:style>
  <w:style w:type="character" w:styleId="a5">
    <w:name w:val="Hyperlink"/>
    <w:unhideWhenUsed/>
    <w:rsid w:val="00773BB6"/>
    <w:rPr>
      <w:color w:val="0000FF"/>
      <w:u w:val="single"/>
    </w:rPr>
  </w:style>
  <w:style w:type="paragraph" w:styleId="a6">
    <w:name w:val="footer"/>
    <w:basedOn w:val="a"/>
    <w:link w:val="Char1"/>
    <w:uiPriority w:val="99"/>
    <w:unhideWhenUsed/>
    <w:rsid w:val="00500C44"/>
    <w:pPr>
      <w:tabs>
        <w:tab w:val="center" w:pos="4536"/>
        <w:tab w:val="right" w:pos="9072"/>
      </w:tabs>
    </w:pPr>
  </w:style>
  <w:style w:type="character" w:customStyle="1" w:styleId="Char1">
    <w:name w:val="바닥글 Char"/>
    <w:basedOn w:val="a0"/>
    <w:link w:val="a6"/>
    <w:uiPriority w:val="99"/>
    <w:rsid w:val="00500C44"/>
    <w:rPr>
      <w:rFonts w:ascii="Arial" w:eastAsia="Times New Roman" w:hAnsi="Arial" w:cs="Arial"/>
      <w:sz w:val="24"/>
      <w:szCs w:val="24"/>
    </w:rPr>
  </w:style>
  <w:style w:type="character" w:styleId="a7">
    <w:name w:val="Unresolved Mention"/>
    <w:basedOn w:val="a0"/>
    <w:uiPriority w:val="99"/>
    <w:semiHidden/>
    <w:unhideWhenUsed/>
    <w:rsid w:val="00500C44"/>
    <w:rPr>
      <w:color w:val="605E5C"/>
      <w:shd w:val="clear" w:color="auto" w:fill="E1DFDD"/>
    </w:rPr>
  </w:style>
  <w:style w:type="paragraph" w:styleId="a8">
    <w:name w:val="No Spacing"/>
    <w:uiPriority w:val="1"/>
    <w:qFormat/>
    <w:rsid w:val="00FF1B12"/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463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turck.kr/ko/product-news-2860_programmable-led-indicator-with-optical-sensor-46179.php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CorporateMarketing\PublicRelations\06.%20Vorlagen\Word-Vorlagen\TURCK-Presse\Turck_PRxx22_EN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58ee7f-5fa7-47cb-8066-2fe193947609" xsi:nil="true"/>
    <lcf76f155ced4ddcb4097134ff3c332f xmlns="c244a9b3-6a8c-458d-8914-14498e185c78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75B7513D16A341AAF089FD9458BE2E" ma:contentTypeVersion="16" ma:contentTypeDescription="Create a new document." ma:contentTypeScope="" ma:versionID="14b185e3038ccbb51894d4beefb8834f">
  <xsd:schema xmlns:xsd="http://www.w3.org/2001/XMLSchema" xmlns:xs="http://www.w3.org/2001/XMLSchema" xmlns:p="http://schemas.microsoft.com/office/2006/metadata/properties" xmlns:ns2="c244a9b3-6a8c-458d-8914-14498e185c78" xmlns:ns3="5d58ee7f-5fa7-47cb-8066-2fe193947609" targetNamespace="http://schemas.microsoft.com/office/2006/metadata/properties" ma:root="true" ma:fieldsID="fa3e7a9ded3a8b7ac53a245a63faf6b7" ns2:_="" ns3:_="">
    <xsd:import namespace="c244a9b3-6a8c-458d-8914-14498e185c78"/>
    <xsd:import namespace="5d58ee7f-5fa7-47cb-8066-2fe1939476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44a9b3-6a8c-458d-8914-14498e185c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b149978d-655c-4d69-ad1c-670eda5715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8ee7f-5fa7-47cb-8066-2fe19394760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08a7792-c993-49e5-b133-b692f9ef51b2}" ma:internalName="TaxCatchAll" ma:showField="CatchAllData" ma:web="5d58ee7f-5fa7-47cb-8066-2fe1939476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172BF22-0285-4659-A5CB-FF4E239002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3C5A75-DD1F-4B01-A6E5-029B281DE95E}">
  <ds:schemaRefs>
    <ds:schemaRef ds:uri="http://schemas.microsoft.com/office/2006/metadata/properties"/>
    <ds:schemaRef ds:uri="http://schemas.microsoft.com/office/infopath/2007/PartnerControls"/>
    <ds:schemaRef ds:uri="5d58ee7f-5fa7-47cb-8066-2fe193947609"/>
    <ds:schemaRef ds:uri="c244a9b3-6a8c-458d-8914-14498e185c78"/>
  </ds:schemaRefs>
</ds:datastoreItem>
</file>

<file path=customXml/itemProps3.xml><?xml version="1.0" encoding="utf-8"?>
<ds:datastoreItem xmlns:ds="http://schemas.openxmlformats.org/officeDocument/2006/customXml" ds:itemID="{806D866C-7D4E-49B7-8771-2019563A9F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44a9b3-6a8c-458d-8914-14498e185c78"/>
    <ds:schemaRef ds:uri="5d58ee7f-5fa7-47cb-8066-2fe1939476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Turck_PRxx22_EN</Template>
  <TotalTime>8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Albers, Klaus</dc:creator>
  <cp:keywords/>
  <cp:lastModifiedBy>Lee, Nan Young</cp:lastModifiedBy>
  <cp:revision>14</cp:revision>
  <dcterms:created xsi:type="dcterms:W3CDTF">2023-04-21T08:16:00Z</dcterms:created>
  <dcterms:modified xsi:type="dcterms:W3CDTF">2023-07-06T01:53:00Z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0x0101006175B7513D16A341AAF089FD9458BE2E</vt:lpwstr>
  </property>
  <property fmtid="{D5CDD505-2E9C-101B-9397-08002B2CF9AE}" pid="3" name="MediaServiceImageTags">
    <vt:lpwstr/>
  </property>
</Properties>
</file>